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FEF" w:rsidRPr="000336A5" w:rsidRDefault="00765F22" w:rsidP="00532FEF">
      <w:pPr>
        <w:pStyle w:val="Heading1"/>
      </w:pPr>
      <w:r w:rsidRPr="000336A5">
        <w:t>This document</w:t>
      </w:r>
    </w:p>
    <w:p w:rsidR="00532FEF" w:rsidRPr="000336A5" w:rsidRDefault="00532FEF" w:rsidP="00532FEF"/>
    <w:p w:rsidR="00532FEF" w:rsidRPr="000336A5" w:rsidRDefault="00765F22">
      <w:pPr>
        <w:rPr>
          <w:szCs w:val="20"/>
        </w:rPr>
      </w:pPr>
      <w:r w:rsidRPr="000336A5">
        <w:rPr>
          <w:szCs w:val="20"/>
        </w:rPr>
        <w:t>This is a monthly report submitted by the National Center for Atmospheric Research (NCAR) describing progress on tasks listed in the annual statement of work (SOW) for the 4DWX project, funded by the U. S. Army Test a</w:t>
      </w:r>
      <w:r w:rsidR="000A671F" w:rsidRPr="000336A5">
        <w:rPr>
          <w:szCs w:val="20"/>
        </w:rPr>
        <w:t>nd Evaluation Command’s (ATEC)</w:t>
      </w:r>
      <w:r w:rsidRPr="000336A5">
        <w:rPr>
          <w:szCs w:val="20"/>
        </w:rPr>
        <w:t xml:space="preserve">.  Descriptions of tasks are abbreviated.  For full descriptions, please refer to the SOW.  The sections, subsections, and tasks in this document are numbered to match those in the SOW.  Ten reports are submitted per year; none is submitted in the two months (usually April and August) during which project-review meetings (i.e., </w:t>
      </w:r>
      <w:proofErr w:type="spellStart"/>
      <w:r w:rsidRPr="000336A5">
        <w:rPr>
          <w:szCs w:val="20"/>
        </w:rPr>
        <w:t>IPRs</w:t>
      </w:r>
      <w:proofErr w:type="spellEnd"/>
      <w:r w:rsidRPr="000336A5">
        <w:rPr>
          <w:szCs w:val="20"/>
        </w:rPr>
        <w:t xml:space="preserve">) are held. </w:t>
      </w:r>
    </w:p>
    <w:p w:rsidR="00532FEF" w:rsidRPr="000336A5" w:rsidRDefault="00532FEF">
      <w:pPr>
        <w:rPr>
          <w:szCs w:val="20"/>
        </w:rPr>
      </w:pPr>
    </w:p>
    <w:p w:rsidR="00532FEF" w:rsidRPr="000336A5" w:rsidRDefault="00765F22">
      <w:pPr>
        <w:rPr>
          <w:szCs w:val="20"/>
        </w:rPr>
      </w:pPr>
      <w:r w:rsidRPr="000336A5">
        <w:rPr>
          <w:szCs w:val="20"/>
        </w:rPr>
        <w:t xml:space="preserve">This report is for work done in </w:t>
      </w:r>
      <w:r w:rsidR="006015C2" w:rsidRPr="000336A5">
        <w:rPr>
          <w:szCs w:val="20"/>
        </w:rPr>
        <w:t>June</w:t>
      </w:r>
      <w:r w:rsidR="000A671F" w:rsidRPr="000336A5">
        <w:rPr>
          <w:szCs w:val="20"/>
        </w:rPr>
        <w:t xml:space="preserve"> 2011. </w:t>
      </w:r>
    </w:p>
    <w:p w:rsidR="00532FEF" w:rsidRPr="000336A5" w:rsidRDefault="00532FEF" w:rsidP="00532FEF"/>
    <w:p w:rsidR="00532FEF" w:rsidRPr="000336A5" w:rsidRDefault="00532FEF" w:rsidP="00532FEF"/>
    <w:p w:rsidR="00532FEF" w:rsidRPr="000336A5" w:rsidRDefault="00765F22" w:rsidP="00BB2E81">
      <w:pPr>
        <w:pStyle w:val="Heading1"/>
      </w:pPr>
      <w:r w:rsidRPr="000336A5">
        <w:t>Themes and goals for the fiscal year</w:t>
      </w:r>
      <w:r w:rsidRPr="000336A5">
        <w:br/>
      </w:r>
    </w:p>
    <w:p w:rsidR="00294501" w:rsidRPr="000336A5" w:rsidRDefault="00765F22" w:rsidP="00294501">
      <w:r w:rsidRPr="000336A5">
        <w:t xml:space="preserve">During FY11, NCAR </w:t>
      </w:r>
      <w:r w:rsidR="000A671F" w:rsidRPr="000336A5">
        <w:t>is striving</w:t>
      </w:r>
      <w:r w:rsidRPr="000336A5">
        <w:t xml:space="preserve"> to preserve the current system's operational reliability and to</w:t>
      </w:r>
      <w:r w:rsidR="000A671F" w:rsidRPr="000336A5">
        <w:t xml:space="preserve"> </w:t>
      </w:r>
      <w:r w:rsidRPr="000336A5">
        <w:t xml:space="preserve">make advances in science and engineering.  NCAR </w:t>
      </w:r>
      <w:r w:rsidR="000A671F" w:rsidRPr="000336A5">
        <w:t>continues</w:t>
      </w:r>
      <w:r w:rsidRPr="000336A5">
        <w:t xml:space="preserve"> to customize</w:t>
      </w:r>
      <w:r w:rsidR="000A671F" w:rsidRPr="000336A5">
        <w:t xml:space="preserve"> </w:t>
      </w:r>
      <w:r w:rsidRPr="000336A5">
        <w:t>4DWX for each range by optimizing the configuration of the NWP core of the system (e.g.,</w:t>
      </w:r>
      <w:r w:rsidR="000A671F" w:rsidRPr="000336A5">
        <w:t xml:space="preserve"> </w:t>
      </w:r>
      <w:r w:rsidRPr="000336A5">
        <w:t>number of vertical levels) and by exploring ways of improving or adding to the coupled</w:t>
      </w:r>
      <w:r w:rsidR="000A671F" w:rsidRPr="000336A5">
        <w:t xml:space="preserve"> </w:t>
      </w:r>
      <w:r w:rsidRPr="000336A5">
        <w:t xml:space="preserve">applications driven by the NWP model’s output. Additional instances of </w:t>
      </w:r>
      <w:proofErr w:type="spellStart"/>
      <w:r w:rsidRPr="000336A5">
        <w:t>AutoNowcaster</w:t>
      </w:r>
      <w:proofErr w:type="spellEnd"/>
      <w:r w:rsidRPr="000336A5">
        <w:t xml:space="preserve"> (ANC)</w:t>
      </w:r>
      <w:r w:rsidR="000A671F" w:rsidRPr="000336A5">
        <w:t xml:space="preserve"> are being</w:t>
      </w:r>
      <w:r w:rsidRPr="000336A5">
        <w:t xml:space="preserve"> installed, following on the gre</w:t>
      </w:r>
      <w:r w:rsidR="000A671F" w:rsidRPr="000336A5">
        <w:t>at success of the first ATEC</w:t>
      </w:r>
      <w:r w:rsidRPr="000336A5">
        <w:t>-funded installation of an</w:t>
      </w:r>
      <w:r w:rsidR="000A671F" w:rsidRPr="000336A5">
        <w:t xml:space="preserve"> </w:t>
      </w:r>
      <w:r w:rsidRPr="000336A5">
        <w:t>ANC at WSMR.</w:t>
      </w:r>
    </w:p>
    <w:p w:rsidR="00294501" w:rsidRPr="000336A5" w:rsidRDefault="00294501" w:rsidP="00294501"/>
    <w:p w:rsidR="00294501" w:rsidRPr="000336A5" w:rsidRDefault="00765F22" w:rsidP="00294501">
      <w:r w:rsidRPr="000336A5">
        <w:t xml:space="preserve">This </w:t>
      </w:r>
      <w:r w:rsidR="000A671F" w:rsidRPr="000336A5">
        <w:t>is</w:t>
      </w:r>
      <w:r w:rsidRPr="000336A5">
        <w:t xml:space="preserve"> the third year of a multi-year reduction in the resources spent on graphical</w:t>
      </w:r>
      <w:r w:rsidR="000A671F" w:rsidRPr="000336A5">
        <w:t xml:space="preserve"> </w:t>
      </w:r>
      <w:r w:rsidRPr="000336A5">
        <w:t xml:space="preserve">applications; NCAR </w:t>
      </w:r>
      <w:r w:rsidR="000A671F" w:rsidRPr="000336A5">
        <w:t>is increasingly</w:t>
      </w:r>
      <w:r w:rsidRPr="000336A5">
        <w:t xml:space="preserve"> rely</w:t>
      </w:r>
      <w:r w:rsidR="000A671F" w:rsidRPr="000336A5">
        <w:t>ing</w:t>
      </w:r>
      <w:r w:rsidRPr="000336A5">
        <w:t xml:space="preserve"> on third-party applications, for which NCAR </w:t>
      </w:r>
      <w:r w:rsidR="000A671F" w:rsidRPr="000336A5">
        <w:t xml:space="preserve">provides data </w:t>
      </w:r>
      <w:r w:rsidRPr="000336A5">
        <w:t>translators. The 4DWX Web Portal will continue to be the ranges’ chief interface to</w:t>
      </w:r>
      <w:r w:rsidR="000A671F" w:rsidRPr="000336A5">
        <w:t xml:space="preserve"> pre </w:t>
      </w:r>
      <w:r w:rsidRPr="000336A5">
        <w:t>generated, operational weather maps and plots from 4DWX.</w:t>
      </w:r>
      <w:r w:rsidR="000A671F" w:rsidRPr="000336A5">
        <w:t xml:space="preserve"> </w:t>
      </w:r>
      <w:r w:rsidRPr="000336A5">
        <w:t xml:space="preserve"> IDV </w:t>
      </w:r>
      <w:r w:rsidR="000A671F" w:rsidRPr="000336A5">
        <w:t>is replacing</w:t>
      </w:r>
      <w:r w:rsidRPr="000336A5">
        <w:t xml:space="preserve"> </w:t>
      </w:r>
      <w:proofErr w:type="spellStart"/>
      <w:r w:rsidRPr="000336A5">
        <w:t>JViz</w:t>
      </w:r>
      <w:proofErr w:type="spellEnd"/>
      <w:r w:rsidRPr="000336A5">
        <w:t xml:space="preserve"> as the</w:t>
      </w:r>
      <w:r w:rsidR="000A671F" w:rsidRPr="000336A5">
        <w:t xml:space="preserve"> </w:t>
      </w:r>
      <w:r w:rsidRPr="000336A5">
        <w:t>chief tool for more detailed exploration of weather data from 4DWX.</w:t>
      </w:r>
    </w:p>
    <w:p w:rsidR="00294501" w:rsidRPr="000336A5" w:rsidRDefault="00294501" w:rsidP="00294501"/>
    <w:p w:rsidR="00294501" w:rsidRPr="000336A5" w:rsidRDefault="00765F22" w:rsidP="00294501">
      <w:r w:rsidRPr="000336A5">
        <w:t xml:space="preserve">Sophisticated and </w:t>
      </w:r>
      <w:proofErr w:type="gramStart"/>
      <w:r w:rsidRPr="000336A5">
        <w:t>more user-friendly</w:t>
      </w:r>
      <w:proofErr w:type="gramEnd"/>
      <w:r w:rsidRPr="000336A5">
        <w:t xml:space="preserve"> methods of model verification </w:t>
      </w:r>
      <w:r w:rsidR="000A671F" w:rsidRPr="000336A5">
        <w:t>are</w:t>
      </w:r>
      <w:r w:rsidRPr="000336A5">
        <w:t xml:space="preserve"> one of the project’s</w:t>
      </w:r>
    </w:p>
    <w:p w:rsidR="00294501" w:rsidRPr="000336A5" w:rsidRDefault="00765F22" w:rsidP="00294501">
      <w:proofErr w:type="gramStart"/>
      <w:r w:rsidRPr="000336A5">
        <w:t>foci</w:t>
      </w:r>
      <w:proofErr w:type="gramEnd"/>
      <w:r w:rsidRPr="000336A5">
        <w:t xml:space="preserve"> in FY11. Verification efforts will be applied toward tools that can aid forecasters in real</w:t>
      </w:r>
    </w:p>
    <w:p w:rsidR="00294501" w:rsidRPr="000336A5" w:rsidRDefault="00765F22" w:rsidP="00294501">
      <w:proofErr w:type="gramStart"/>
      <w:r w:rsidRPr="000336A5">
        <w:t>time</w:t>
      </w:r>
      <w:proofErr w:type="gramEnd"/>
      <w:r w:rsidRPr="000336A5">
        <w:t>.</w:t>
      </w:r>
    </w:p>
    <w:p w:rsidR="00294501" w:rsidRPr="000336A5" w:rsidRDefault="00294501" w:rsidP="00294501"/>
    <w:p w:rsidR="00294501" w:rsidRPr="000336A5" w:rsidRDefault="00765F22" w:rsidP="00294501">
      <w:r w:rsidRPr="000336A5">
        <w:t xml:space="preserve">FY11 </w:t>
      </w:r>
      <w:r w:rsidR="000A671F" w:rsidRPr="000336A5">
        <w:t>is</w:t>
      </w:r>
      <w:r w:rsidRPr="000336A5">
        <w:t xml:space="preserve"> the second in a multi-year effort to consolidate 4DWX hardware at two sites, one</w:t>
      </w:r>
    </w:p>
    <w:p w:rsidR="00294501" w:rsidRPr="000336A5" w:rsidRDefault="00765F22" w:rsidP="00294501">
      <w:proofErr w:type="gramStart"/>
      <w:r w:rsidRPr="000336A5">
        <w:t>primary</w:t>
      </w:r>
      <w:proofErr w:type="gramEnd"/>
      <w:r w:rsidRPr="000336A5">
        <w:t>, the other as a back-up to the primary site.</w:t>
      </w:r>
    </w:p>
    <w:p w:rsidR="00532FEF" w:rsidRPr="000336A5" w:rsidRDefault="00532FEF" w:rsidP="00294501"/>
    <w:p w:rsidR="00532FEF" w:rsidRPr="000336A5" w:rsidRDefault="00532FEF" w:rsidP="00532FEF"/>
    <w:p w:rsidR="00532FEF" w:rsidRPr="000336A5" w:rsidRDefault="00765F22" w:rsidP="00532FEF">
      <w:pPr>
        <w:pStyle w:val="Heading1"/>
      </w:pPr>
      <w:r w:rsidRPr="000336A5">
        <w:t>Budget summary</w:t>
      </w:r>
    </w:p>
    <w:p w:rsidR="00532FEF" w:rsidRPr="000336A5" w:rsidRDefault="00532FEF" w:rsidP="00532FEF"/>
    <w:p w:rsidR="00532FEF" w:rsidRPr="000336A5" w:rsidRDefault="00765F22" w:rsidP="00532FEF">
      <w:r w:rsidRPr="000336A5">
        <w:t>Please see the SOW for FY2011 (separate document).</w:t>
      </w:r>
    </w:p>
    <w:p w:rsidR="00532FEF" w:rsidRPr="000336A5" w:rsidRDefault="00532FEF" w:rsidP="00532FEF"/>
    <w:p w:rsidR="00532FEF" w:rsidRPr="000336A5" w:rsidRDefault="00532FEF" w:rsidP="00532FEF"/>
    <w:p w:rsidR="008E1C33" w:rsidRPr="000336A5" w:rsidRDefault="00765F22" w:rsidP="00532FEF">
      <w:pPr>
        <w:pStyle w:val="Heading1"/>
        <w:numPr>
          <w:ilvl w:val="0"/>
          <w:numId w:val="12"/>
        </w:numPr>
      </w:pPr>
      <w:r w:rsidRPr="000336A5">
        <w:t>Restrictions and security</w:t>
      </w:r>
      <w:r w:rsidRPr="000336A5">
        <w:br/>
      </w:r>
    </w:p>
    <w:p w:rsidR="008E1C33" w:rsidRPr="000336A5" w:rsidRDefault="00765F22" w:rsidP="008E1C33">
      <w:r w:rsidRPr="000336A5">
        <w:t>Please see the SOW for FY2011 (separate document).</w:t>
      </w:r>
      <w:r w:rsidRPr="000336A5">
        <w:br/>
      </w:r>
      <w:r w:rsidRPr="000336A5">
        <w:br/>
      </w:r>
    </w:p>
    <w:p w:rsidR="00532FEF" w:rsidRPr="000336A5" w:rsidRDefault="00765F22" w:rsidP="00532FEF">
      <w:pPr>
        <w:pStyle w:val="Heading1"/>
        <w:numPr>
          <w:ilvl w:val="0"/>
          <w:numId w:val="12"/>
        </w:numPr>
      </w:pPr>
      <w:r w:rsidRPr="000336A5">
        <w:t>Programmatic tasks</w:t>
      </w:r>
    </w:p>
    <w:p w:rsidR="00532FEF" w:rsidRPr="000336A5" w:rsidRDefault="00765F22" w:rsidP="00BB2E81">
      <w:pPr>
        <w:pStyle w:val="Heading2"/>
      </w:pPr>
      <w:r w:rsidRPr="000336A5">
        <w:t>Project reviews</w:t>
      </w:r>
    </w:p>
    <w:p w:rsidR="00532FEF" w:rsidRPr="000336A5" w:rsidRDefault="00765F22" w:rsidP="00532FEF">
      <w:pPr>
        <w:numPr>
          <w:ilvl w:val="0"/>
          <w:numId w:val="4"/>
        </w:numPr>
        <w:tabs>
          <w:tab w:val="left" w:pos="720"/>
        </w:tabs>
      </w:pPr>
      <w:proofErr w:type="spellStart"/>
      <w:r w:rsidRPr="000336A5">
        <w:t>IPRs</w:t>
      </w:r>
      <w:proofErr w:type="spellEnd"/>
      <w:r w:rsidRPr="000336A5">
        <w:br/>
      </w:r>
      <w:r w:rsidRPr="000336A5">
        <w:rPr>
          <w:u w:val="single"/>
        </w:rPr>
        <w:t>Report:</w:t>
      </w:r>
      <w:r w:rsidRPr="000336A5">
        <w:tab/>
        <w:t xml:space="preserve">  </w:t>
      </w:r>
      <w:r w:rsidR="000A671F" w:rsidRPr="000336A5">
        <w:t>The next IPR will be</w:t>
      </w:r>
      <w:r w:rsidRPr="000336A5">
        <w:t xml:space="preserve"> 23–24 August in the Damon Room at the Mesa Lab, with the RDT&amp;E meeting on the 25</w:t>
      </w:r>
      <w:r w:rsidRPr="000336A5">
        <w:rPr>
          <w:vertAlign w:val="superscript"/>
        </w:rPr>
        <w:t>th</w:t>
      </w:r>
      <w:r w:rsidRPr="000336A5">
        <w:t xml:space="preserve"> at the Foothills Lab in room FL0-2512.</w:t>
      </w:r>
      <w:r w:rsidR="006015C2" w:rsidRPr="000336A5">
        <w:t xml:space="preserve">  The picnic will be at Foothills Community Park on Wednesday evening, the 24</w:t>
      </w:r>
      <w:r w:rsidR="006015C2" w:rsidRPr="000336A5">
        <w:rPr>
          <w:vertAlign w:val="superscript"/>
        </w:rPr>
        <w:t>th</w:t>
      </w:r>
      <w:r w:rsidR="006015C2" w:rsidRPr="000336A5">
        <w:t>.  Rooms and picnic shelters have been reserved.</w:t>
      </w:r>
      <w:r w:rsidR="007F52B7">
        <w:t xml:space="preserve">  The pre-IPR meeting </w:t>
      </w:r>
      <w:r w:rsidR="005A0B0A">
        <w:t>will be</w:t>
      </w:r>
      <w:r w:rsidR="007F52B7">
        <w:t xml:space="preserve"> 3 August in FL0-2512.</w:t>
      </w:r>
    </w:p>
    <w:p w:rsidR="00532FEF" w:rsidRPr="000336A5" w:rsidRDefault="00532FEF" w:rsidP="00532FEF">
      <w:pPr>
        <w:tabs>
          <w:tab w:val="left" w:pos="900"/>
        </w:tabs>
      </w:pPr>
    </w:p>
    <w:p w:rsidR="00532FEF" w:rsidRPr="000336A5" w:rsidRDefault="00765F22" w:rsidP="00BB2E81">
      <w:pPr>
        <w:pStyle w:val="Heading2"/>
        <w:tabs>
          <w:tab w:val="left" w:pos="900"/>
        </w:tabs>
      </w:pPr>
      <w:r w:rsidRPr="000336A5">
        <w:t>Forecaster Training</w:t>
      </w:r>
    </w:p>
    <w:p w:rsidR="00532FEF" w:rsidRPr="000336A5" w:rsidRDefault="00765F22" w:rsidP="00532FEF">
      <w:pPr>
        <w:numPr>
          <w:ilvl w:val="1"/>
          <w:numId w:val="4"/>
        </w:numPr>
        <w:tabs>
          <w:tab w:val="left" w:pos="720"/>
        </w:tabs>
      </w:pPr>
      <w:r w:rsidRPr="000336A5">
        <w:t>Forecaster Training sessions at NCAR</w:t>
      </w:r>
      <w:r w:rsidRPr="000336A5">
        <w:br/>
      </w:r>
      <w:r w:rsidRPr="000336A5">
        <w:rPr>
          <w:u w:val="single"/>
        </w:rPr>
        <w:t>Report:</w:t>
      </w:r>
      <w:r w:rsidRPr="000336A5">
        <w:tab/>
        <w:t xml:space="preserve">  Sessions were held on 29–31 March and 10–12 May 2011.  Each </w:t>
      </w:r>
      <w:r w:rsidR="006015C2" w:rsidRPr="000336A5">
        <w:t>session</w:t>
      </w:r>
      <w:r w:rsidRPr="000336A5">
        <w:t xml:space="preserve"> included a visit to the NWS office in Boulder.  A summary of the s</w:t>
      </w:r>
      <w:r w:rsidR="00C305C6" w:rsidRPr="000336A5">
        <w:t>essions and results of exit poll</w:t>
      </w:r>
      <w:r w:rsidRPr="000336A5">
        <w:t>s will be presented at the IPR in August.</w:t>
      </w:r>
      <w:r w:rsidRPr="000336A5">
        <w:br/>
      </w:r>
    </w:p>
    <w:p w:rsidR="00532FEF" w:rsidRPr="000336A5" w:rsidDel="00615A42" w:rsidRDefault="00765F22" w:rsidP="00532FEF">
      <w:pPr>
        <w:pStyle w:val="Heading2"/>
      </w:pPr>
      <w:r w:rsidRPr="000336A5">
        <w:t>Internships</w:t>
      </w:r>
    </w:p>
    <w:p w:rsidR="00532FEF" w:rsidRPr="000336A5" w:rsidRDefault="00765F22" w:rsidP="00532FEF">
      <w:pPr>
        <w:numPr>
          <w:ilvl w:val="1"/>
          <w:numId w:val="5"/>
        </w:numPr>
        <w:tabs>
          <w:tab w:val="left" w:pos="720"/>
        </w:tabs>
      </w:pPr>
      <w:r w:rsidRPr="000336A5">
        <w:t>ATEC internships</w:t>
      </w:r>
      <w:r w:rsidRPr="000336A5">
        <w:br/>
      </w:r>
      <w:r w:rsidRPr="000336A5">
        <w:rPr>
          <w:u w:val="single"/>
        </w:rPr>
        <w:t>Report:</w:t>
      </w:r>
      <w:r w:rsidRPr="000336A5">
        <w:t xml:space="preserve">  No work.</w:t>
      </w:r>
      <w:r w:rsidRPr="000336A5">
        <w:br/>
      </w:r>
    </w:p>
    <w:p w:rsidR="00532FEF" w:rsidRPr="000336A5" w:rsidRDefault="00765F22" w:rsidP="00532FEF">
      <w:pPr>
        <w:pStyle w:val="Heading2"/>
      </w:pPr>
      <w:r w:rsidRPr="000336A5">
        <w:t>Security</w:t>
      </w:r>
    </w:p>
    <w:p w:rsidR="00532FEF" w:rsidRPr="000336A5" w:rsidRDefault="00765F22" w:rsidP="00F12827">
      <w:pPr>
        <w:numPr>
          <w:ilvl w:val="0"/>
          <w:numId w:val="20"/>
        </w:numPr>
      </w:pPr>
      <w:r w:rsidRPr="000336A5">
        <w:t xml:space="preserve">Adoption of </w:t>
      </w:r>
      <w:proofErr w:type="spellStart"/>
      <w:r w:rsidRPr="000336A5">
        <w:t>CACs</w:t>
      </w:r>
      <w:proofErr w:type="spellEnd"/>
    </w:p>
    <w:p w:rsidR="00532FEF" w:rsidRPr="000336A5" w:rsidRDefault="00765F22" w:rsidP="00532FEF">
      <w:r w:rsidRPr="000336A5">
        <w:rPr>
          <w:u w:val="single"/>
        </w:rPr>
        <w:t>Report:</w:t>
      </w:r>
      <w:r w:rsidRPr="000336A5">
        <w:t xml:space="preserve">  </w:t>
      </w:r>
      <w:r w:rsidR="002F2692" w:rsidRPr="000336A5">
        <w:t xml:space="preserve">Recent tests of </w:t>
      </w:r>
      <w:r w:rsidR="005A0B0A">
        <w:t xml:space="preserve">a </w:t>
      </w:r>
      <w:r w:rsidR="002F2692" w:rsidRPr="000336A5">
        <w:t>USB reader on Windows computers were successful</w:t>
      </w:r>
      <w:r w:rsidRPr="000336A5">
        <w:t>.</w:t>
      </w:r>
      <w:r w:rsidRPr="000336A5">
        <w:br/>
      </w:r>
    </w:p>
    <w:p w:rsidR="00532FEF" w:rsidRPr="000336A5" w:rsidRDefault="00765F22" w:rsidP="00532FEF">
      <w:pPr>
        <w:numPr>
          <w:ilvl w:val="0"/>
          <w:numId w:val="14"/>
        </w:numPr>
        <w:ind w:left="360"/>
      </w:pPr>
      <w:r w:rsidRPr="000336A5">
        <w:t>Compliance with International Traffic in Arms Regulations (ITAR)</w:t>
      </w:r>
    </w:p>
    <w:p w:rsidR="00532FEF" w:rsidRPr="000336A5" w:rsidRDefault="00765F22" w:rsidP="00532FEF">
      <w:r w:rsidRPr="000336A5">
        <w:rPr>
          <w:u w:val="single"/>
        </w:rPr>
        <w:t>Report:</w:t>
      </w:r>
      <w:r w:rsidRPr="000336A5">
        <w:t xml:space="preserve">  Completed. </w:t>
      </w:r>
      <w:r w:rsidRPr="000336A5">
        <w:br/>
      </w:r>
    </w:p>
    <w:p w:rsidR="00E82F18" w:rsidRPr="000336A5" w:rsidRDefault="00765F22" w:rsidP="00F12827">
      <w:pPr>
        <w:numPr>
          <w:ilvl w:val="0"/>
          <w:numId w:val="14"/>
        </w:numPr>
        <w:ind w:left="360"/>
      </w:pPr>
      <w:r w:rsidRPr="000336A5">
        <w:t>Training and certification of systems administrators</w:t>
      </w:r>
    </w:p>
    <w:p w:rsidR="008E1C33" w:rsidRPr="000336A5" w:rsidRDefault="00765F22" w:rsidP="008E1C33">
      <w:r w:rsidRPr="000336A5">
        <w:rPr>
          <w:u w:val="single"/>
        </w:rPr>
        <w:t>Report:</w:t>
      </w:r>
      <w:r w:rsidRPr="000336A5">
        <w:t xml:space="preserve">  Completed.</w:t>
      </w:r>
    </w:p>
    <w:p w:rsidR="00532FEF" w:rsidRPr="000336A5" w:rsidRDefault="00532FEF" w:rsidP="008E1C33"/>
    <w:p w:rsidR="00532FEF" w:rsidRPr="000336A5" w:rsidRDefault="00532FEF" w:rsidP="00532FEF">
      <w:pPr>
        <w:tabs>
          <w:tab w:val="left" w:pos="900"/>
        </w:tabs>
      </w:pPr>
    </w:p>
    <w:p w:rsidR="00532FEF" w:rsidRPr="000336A5" w:rsidRDefault="00C52395" w:rsidP="00532FEF">
      <w:pPr>
        <w:pStyle w:val="Heading1"/>
      </w:pPr>
      <w:r w:rsidRPr="000336A5">
        <w:t xml:space="preserve">Technical </w:t>
      </w:r>
      <w:r w:rsidR="00765F22" w:rsidRPr="000336A5">
        <w:t>tasks</w:t>
      </w:r>
    </w:p>
    <w:p w:rsidR="00532FEF" w:rsidRPr="000336A5" w:rsidRDefault="00765F22" w:rsidP="00532FEF">
      <w:pPr>
        <w:pStyle w:val="Heading2"/>
      </w:pPr>
      <w:r w:rsidRPr="000336A5">
        <w:t>Support</w:t>
      </w:r>
    </w:p>
    <w:p w:rsidR="00532FEF" w:rsidRPr="000336A5" w:rsidRDefault="00765F22" w:rsidP="00532FEF">
      <w:pPr>
        <w:numPr>
          <w:ilvl w:val="1"/>
          <w:numId w:val="6"/>
        </w:numPr>
        <w:ind w:left="360" w:hanging="360"/>
      </w:pPr>
      <w:r w:rsidRPr="000336A5">
        <w:t>Maintenance of Help Desk</w:t>
      </w:r>
    </w:p>
    <w:p w:rsidR="00532FEF" w:rsidRPr="000336A5" w:rsidRDefault="00765F22" w:rsidP="00532FEF">
      <w:r w:rsidRPr="000336A5">
        <w:rPr>
          <w:u w:val="single"/>
        </w:rPr>
        <w:t>Report:</w:t>
      </w:r>
      <w:r w:rsidRPr="000336A5">
        <w:t xml:space="preserve">  Standard support is ongoing.</w:t>
      </w:r>
    </w:p>
    <w:p w:rsidR="00532FEF" w:rsidRPr="000336A5" w:rsidRDefault="00532FEF" w:rsidP="00532FEF">
      <w:pPr>
        <w:tabs>
          <w:tab w:val="num" w:pos="360"/>
        </w:tabs>
      </w:pPr>
    </w:p>
    <w:p w:rsidR="00532FEF" w:rsidRPr="000336A5" w:rsidRDefault="00765F22" w:rsidP="00532FEF">
      <w:pPr>
        <w:numPr>
          <w:ilvl w:val="1"/>
          <w:numId w:val="6"/>
        </w:numPr>
      </w:pPr>
      <w:r w:rsidRPr="000336A5">
        <w:t>Maintenance of 4DWX Knowledge Base</w:t>
      </w:r>
    </w:p>
    <w:p w:rsidR="00532FEF" w:rsidRPr="000336A5" w:rsidRDefault="00765F22" w:rsidP="00532FEF">
      <w:r w:rsidRPr="000336A5">
        <w:rPr>
          <w:u w:val="single"/>
        </w:rPr>
        <w:t>Report:</w:t>
      </w:r>
      <w:r w:rsidRPr="000336A5">
        <w:t xml:space="preserve">  The new liaison </w:t>
      </w:r>
      <w:r w:rsidR="00C305C6" w:rsidRPr="000336A5">
        <w:t>continued</w:t>
      </w:r>
      <w:r w:rsidRPr="000336A5">
        <w:t xml:space="preserve"> reviewing the 4DWX documentation.  Material is being evaluated to decide what needs to be updated and improved.</w:t>
      </w:r>
    </w:p>
    <w:p w:rsidR="00532FEF" w:rsidRPr="000336A5" w:rsidRDefault="00532FEF" w:rsidP="00532FEF">
      <w:pPr>
        <w:tabs>
          <w:tab w:val="num" w:pos="360"/>
        </w:tabs>
      </w:pPr>
    </w:p>
    <w:p w:rsidR="00532FEF" w:rsidRPr="000336A5" w:rsidRDefault="00765F22" w:rsidP="00532FEF">
      <w:pPr>
        <w:numPr>
          <w:ilvl w:val="1"/>
          <w:numId w:val="6"/>
        </w:numPr>
        <w:ind w:left="360" w:hanging="360"/>
      </w:pPr>
      <w:r w:rsidRPr="000336A5">
        <w:t>Teleconferences with ranges</w:t>
      </w:r>
    </w:p>
    <w:p w:rsidR="00C305C6" w:rsidRPr="000336A5" w:rsidRDefault="00765F22" w:rsidP="00C305C6">
      <w:r w:rsidRPr="000336A5">
        <w:rPr>
          <w:u w:val="single"/>
        </w:rPr>
        <w:t>Report:</w:t>
      </w:r>
      <w:r w:rsidR="00C305C6" w:rsidRPr="000336A5">
        <w:t xml:space="preserve">  All-range teleconferences are normally scheduled each month to discuss problems and requests for individual ranges as well as topics of interest to everyone.  Over the past several months, these meetings were convened, with participation from each range listed:</w:t>
      </w:r>
    </w:p>
    <w:p w:rsidR="00C305C6" w:rsidRPr="000336A5" w:rsidRDefault="00C305C6" w:rsidP="00C305C6">
      <w:pPr>
        <w:numPr>
          <w:ilvl w:val="0"/>
          <w:numId w:val="23"/>
        </w:numPr>
      </w:pPr>
      <w:r w:rsidRPr="000336A5">
        <w:t>April 6:</w:t>
      </w:r>
      <w:r w:rsidRPr="000336A5">
        <w:tab/>
        <w:t>ATC, CRTC, DPG, RTC</w:t>
      </w:r>
    </w:p>
    <w:p w:rsidR="00C305C6" w:rsidRPr="000336A5" w:rsidRDefault="00C305C6" w:rsidP="00C305C6">
      <w:pPr>
        <w:numPr>
          <w:ilvl w:val="0"/>
          <w:numId w:val="23"/>
        </w:numPr>
      </w:pPr>
      <w:r w:rsidRPr="000336A5">
        <w:t>May:</w:t>
      </w:r>
      <w:r w:rsidRPr="000336A5">
        <w:tab/>
      </w:r>
      <w:r w:rsidRPr="000336A5">
        <w:tab/>
        <w:t xml:space="preserve">No </w:t>
      </w:r>
      <w:proofErr w:type="spellStart"/>
      <w:r w:rsidRPr="000336A5">
        <w:t>telecon</w:t>
      </w:r>
      <w:proofErr w:type="spellEnd"/>
      <w:r w:rsidRPr="000336A5">
        <w:t xml:space="preserve"> due to April IPR</w:t>
      </w:r>
    </w:p>
    <w:p w:rsidR="00BB4A30" w:rsidRPr="000336A5" w:rsidRDefault="00C305C6" w:rsidP="00C305C6">
      <w:pPr>
        <w:numPr>
          <w:ilvl w:val="0"/>
          <w:numId w:val="23"/>
        </w:numPr>
      </w:pPr>
      <w:r w:rsidRPr="000336A5">
        <w:t>June 8:</w:t>
      </w:r>
      <w:r w:rsidRPr="000336A5">
        <w:tab/>
      </w:r>
      <w:r w:rsidRPr="000336A5">
        <w:tab/>
        <w:t>ATC, CRTC, DPG, RTC, WSMR, YPG</w:t>
      </w:r>
    </w:p>
    <w:p w:rsidR="0089193C" w:rsidRPr="000336A5" w:rsidRDefault="0089193C" w:rsidP="00BB4A30"/>
    <w:p w:rsidR="00532FEF" w:rsidRPr="000336A5" w:rsidRDefault="00765F22" w:rsidP="00532FEF">
      <w:pPr>
        <w:numPr>
          <w:ilvl w:val="1"/>
          <w:numId w:val="6"/>
        </w:numPr>
        <w:ind w:left="360" w:hanging="360"/>
      </w:pPr>
      <w:r w:rsidRPr="000336A5">
        <w:t>Support for safari missions (see Appendix B for a full list of missions)</w:t>
      </w:r>
    </w:p>
    <w:p w:rsidR="00532FEF" w:rsidRPr="000336A5" w:rsidRDefault="00765F22" w:rsidP="00425A33">
      <w:r w:rsidRPr="000336A5">
        <w:rPr>
          <w:u w:val="single"/>
        </w:rPr>
        <w:t>Report:</w:t>
      </w:r>
      <w:r w:rsidRPr="000336A5">
        <w:t xml:space="preserve"> </w:t>
      </w:r>
      <w:r w:rsidR="009C4E3D" w:rsidRPr="000336A5">
        <w:t xml:space="preserve"> </w:t>
      </w:r>
      <w:r w:rsidR="00425A33" w:rsidRPr="000336A5">
        <w:t xml:space="preserve">Support was provided for the Safari mission listed in Appendix B.  The lone mission during </w:t>
      </w:r>
      <w:r w:rsidR="009C4E3D" w:rsidRPr="000336A5">
        <w:t>June</w:t>
      </w:r>
      <w:r w:rsidR="00425A33" w:rsidRPr="000336A5">
        <w:t xml:space="preserve"> was a continuation of the San Nicholas Island configuration for WSMR.  Normal support included the monitoring of runs and trouble-shooting of run failures</w:t>
      </w:r>
      <w:r w:rsidRPr="000336A5">
        <w:t>.</w:t>
      </w:r>
    </w:p>
    <w:p w:rsidR="00532FEF" w:rsidRPr="000336A5" w:rsidRDefault="00532FEF" w:rsidP="00532FEF"/>
    <w:p w:rsidR="004E18E6" w:rsidRPr="000336A5" w:rsidRDefault="00765F22" w:rsidP="00532FEF">
      <w:pPr>
        <w:numPr>
          <w:ilvl w:val="1"/>
          <w:numId w:val="18"/>
        </w:numPr>
      </w:pPr>
      <w:r w:rsidRPr="000336A5">
        <w:t>Demonstrations of real-time support for tethered systems in theater</w:t>
      </w:r>
      <w:r w:rsidRPr="000336A5">
        <w:br/>
      </w:r>
      <w:r w:rsidRPr="000336A5">
        <w:rPr>
          <w:u w:val="single"/>
        </w:rPr>
        <w:t>Report:</w:t>
      </w:r>
      <w:r w:rsidRPr="000336A5">
        <w:t xml:space="preserve">  </w:t>
      </w:r>
      <w:r w:rsidR="00C61B7A" w:rsidRPr="000336A5">
        <w:t>No longer a task assigned to this FY</w:t>
      </w:r>
      <w:r w:rsidRPr="000336A5">
        <w:t>.</w:t>
      </w:r>
      <w:r w:rsidRPr="000336A5">
        <w:br/>
      </w:r>
    </w:p>
    <w:p w:rsidR="004E18E6" w:rsidRPr="000336A5" w:rsidRDefault="00765F22" w:rsidP="00532FEF">
      <w:pPr>
        <w:numPr>
          <w:ilvl w:val="1"/>
          <w:numId w:val="18"/>
        </w:numPr>
      </w:pPr>
      <w:r w:rsidRPr="000336A5">
        <w:t xml:space="preserve">Proposals for acquisition of dedicated or shared </w:t>
      </w:r>
      <w:proofErr w:type="spellStart"/>
      <w:r w:rsidRPr="000336A5">
        <w:t>HPCs</w:t>
      </w:r>
      <w:proofErr w:type="spellEnd"/>
    </w:p>
    <w:p w:rsidR="004E18E6" w:rsidRPr="000336A5" w:rsidRDefault="00765F22" w:rsidP="004E18E6">
      <w:r w:rsidRPr="000336A5">
        <w:rPr>
          <w:u w:val="single"/>
        </w:rPr>
        <w:t>Report:</w:t>
      </w:r>
      <w:r w:rsidRPr="000336A5">
        <w:t xml:space="preserve"> </w:t>
      </w:r>
      <w:r w:rsidR="00C305C6" w:rsidRPr="000336A5">
        <w:t xml:space="preserve"> NCAR worked with Dell engineering staff to architect a new HPC system for purchase using $675K provided by the Meteorology Division of the WDTC.  NCAR has finalized the quotes and will purchase the system in July</w:t>
      </w:r>
      <w:r w:rsidR="00F8030A" w:rsidRPr="000336A5">
        <w:t>.</w:t>
      </w:r>
      <w:r w:rsidRPr="000336A5">
        <w:br/>
      </w:r>
    </w:p>
    <w:p w:rsidR="002F6C6E" w:rsidRPr="000336A5" w:rsidRDefault="00765F22" w:rsidP="00532FEF">
      <w:pPr>
        <w:numPr>
          <w:ilvl w:val="1"/>
          <w:numId w:val="18"/>
        </w:numPr>
      </w:pPr>
      <w:r w:rsidRPr="000336A5">
        <w:t>Preparation of material for Range Commanders Conferences</w:t>
      </w:r>
    </w:p>
    <w:p w:rsidR="004E18E6" w:rsidRPr="000336A5" w:rsidRDefault="00765F22" w:rsidP="002F6C6E">
      <w:r w:rsidRPr="000336A5">
        <w:rPr>
          <w:u w:val="single"/>
        </w:rPr>
        <w:t>Report:</w:t>
      </w:r>
      <w:r w:rsidRPr="000336A5">
        <w:t xml:space="preserve">  No work.</w:t>
      </w:r>
      <w:r w:rsidRPr="000336A5">
        <w:br/>
      </w:r>
    </w:p>
    <w:p w:rsidR="001178F6" w:rsidRPr="000336A5" w:rsidRDefault="00765F22" w:rsidP="00532FEF">
      <w:pPr>
        <w:numPr>
          <w:ilvl w:val="1"/>
          <w:numId w:val="18"/>
        </w:numPr>
      </w:pPr>
      <w:r w:rsidRPr="000336A5">
        <w:t>Hire of range liaison</w:t>
      </w:r>
    </w:p>
    <w:p w:rsidR="004E18E6" w:rsidRPr="000336A5" w:rsidRDefault="00765F22" w:rsidP="001178F6">
      <w:r w:rsidRPr="000336A5">
        <w:rPr>
          <w:u w:val="single"/>
        </w:rPr>
        <w:t>Report:</w:t>
      </w:r>
      <w:r w:rsidRPr="000336A5">
        <w:t xml:space="preserve">  </w:t>
      </w:r>
      <w:r w:rsidR="00C61B7A" w:rsidRPr="000336A5">
        <w:t>Completed</w:t>
      </w:r>
      <w:r w:rsidRPr="000336A5">
        <w:t>.</w:t>
      </w:r>
      <w:r w:rsidRPr="000336A5">
        <w:br/>
      </w:r>
    </w:p>
    <w:p w:rsidR="00532FEF" w:rsidRPr="000336A5" w:rsidRDefault="00765F22" w:rsidP="004E18E6">
      <w:pPr>
        <w:numPr>
          <w:ilvl w:val="1"/>
          <w:numId w:val="18"/>
        </w:numPr>
      </w:pPr>
      <w:r w:rsidRPr="000336A5">
        <w:t>Upgrade of the operating system on the HPC at DPG</w:t>
      </w:r>
    </w:p>
    <w:p w:rsidR="00532FEF" w:rsidRPr="000336A5" w:rsidRDefault="00765F22" w:rsidP="00532FEF">
      <w:r w:rsidRPr="000336A5">
        <w:rPr>
          <w:u w:val="single"/>
        </w:rPr>
        <w:t>Report:</w:t>
      </w:r>
      <w:r w:rsidRPr="000336A5">
        <w:t xml:space="preserve">  Completed.</w:t>
      </w:r>
      <w:r w:rsidRPr="000336A5">
        <w:br/>
      </w:r>
    </w:p>
    <w:p w:rsidR="00532FEF" w:rsidRPr="000336A5" w:rsidRDefault="00765F22" w:rsidP="00532FEF">
      <w:pPr>
        <w:pStyle w:val="Heading2"/>
      </w:pPr>
      <w:r w:rsidRPr="000336A5">
        <w:t>Customization of 4DWX for each range</w:t>
      </w:r>
    </w:p>
    <w:p w:rsidR="009564E2" w:rsidRPr="000336A5" w:rsidRDefault="00765F22" w:rsidP="009564E2">
      <w:pPr>
        <w:numPr>
          <w:ilvl w:val="2"/>
          <w:numId w:val="6"/>
        </w:numPr>
        <w:ind w:left="360" w:hanging="360"/>
      </w:pPr>
      <w:r w:rsidRPr="000336A5">
        <w:t>Evaluation and enhancement of 4DWX for simulation of extreme cold at CRTC</w:t>
      </w:r>
    </w:p>
    <w:p w:rsidR="009564E2" w:rsidRPr="000336A5" w:rsidRDefault="00765F22" w:rsidP="009564E2">
      <w:r w:rsidRPr="000336A5">
        <w:rPr>
          <w:u w:val="single"/>
        </w:rPr>
        <w:t>Report:</w:t>
      </w:r>
      <w:r w:rsidRPr="000336A5">
        <w:t xml:space="preserve"> </w:t>
      </w:r>
      <w:r w:rsidR="002C30ED" w:rsidRPr="000336A5">
        <w:t xml:space="preserve"> T</w:t>
      </w:r>
      <w:r w:rsidR="00502755" w:rsidRPr="000336A5">
        <w:t xml:space="preserve">est simulations </w:t>
      </w:r>
      <w:r w:rsidR="002C30ED" w:rsidRPr="000336A5">
        <w:t>are being</w:t>
      </w:r>
      <w:r w:rsidR="00502755" w:rsidRPr="000336A5">
        <w:t xml:space="preserve"> run to explore</w:t>
      </w:r>
      <w:r w:rsidRPr="000336A5">
        <w:t xml:space="preserve"> the </w:t>
      </w:r>
      <w:proofErr w:type="spellStart"/>
      <w:r w:rsidRPr="000336A5">
        <w:t>chinook</w:t>
      </w:r>
      <w:proofErr w:type="spellEnd"/>
      <w:r w:rsidRPr="000336A5">
        <w:t xml:space="preserve"> (aka </w:t>
      </w:r>
      <w:proofErr w:type="spellStart"/>
      <w:r w:rsidRPr="000336A5">
        <w:t>foehn</w:t>
      </w:r>
      <w:proofErr w:type="spellEnd"/>
      <w:r w:rsidRPr="000336A5">
        <w:t>) winds that are sometimes responsible for the most dramatic brea</w:t>
      </w:r>
      <w:r w:rsidR="00502755" w:rsidRPr="000336A5">
        <w:t>ks in very cold weather at CRTC</w:t>
      </w:r>
      <w:r w:rsidRPr="000336A5">
        <w:t>.</w:t>
      </w:r>
      <w:r w:rsidR="00502755" w:rsidRPr="000336A5">
        <w:t xml:space="preserve">  The simulations so far are simply designed to test a few run-time configurations, including one with higher vertical resolution.</w:t>
      </w:r>
      <w:r w:rsidR="002C30ED" w:rsidRPr="000336A5">
        <w:t xml:space="preserve">  Preliminary results, if ready, might be shown at the IPR in August.</w:t>
      </w:r>
      <w:r w:rsidRPr="000336A5">
        <w:br/>
      </w:r>
    </w:p>
    <w:p w:rsidR="00532FEF" w:rsidRPr="000336A5" w:rsidRDefault="00765F22" w:rsidP="009564E2">
      <w:pPr>
        <w:numPr>
          <w:ilvl w:val="2"/>
          <w:numId w:val="6"/>
        </w:numPr>
        <w:tabs>
          <w:tab w:val="num" w:pos="0"/>
          <w:tab w:val="left" w:pos="360"/>
        </w:tabs>
      </w:pPr>
      <w:r w:rsidRPr="000336A5">
        <w:t>Improvement of forecasts of temperature at ATC, including cold air damming</w:t>
      </w:r>
    </w:p>
    <w:p w:rsidR="00532FEF" w:rsidRPr="000336A5" w:rsidRDefault="00765F22" w:rsidP="00532FEF">
      <w:r w:rsidRPr="000336A5">
        <w:rPr>
          <w:u w:val="single"/>
        </w:rPr>
        <w:t>Report:</w:t>
      </w:r>
      <w:r w:rsidRPr="000336A5">
        <w:t xml:space="preserve">  </w:t>
      </w:r>
      <w:r w:rsidR="00455E57" w:rsidRPr="000336A5">
        <w:t>Work is underway to more closely match 4DWX’s land/water mask to the actual observation sites and coastlines on and near the range</w:t>
      </w:r>
      <w:r w:rsidRPr="000336A5">
        <w:t>.</w:t>
      </w:r>
      <w:r w:rsidR="00455E57" w:rsidRPr="000336A5">
        <w:t xml:space="preserve">  Roughly a dozen input fields depend on this specification, and all have to be modified to maintain self-consistency.</w:t>
      </w:r>
      <w:r w:rsidR="005A0B0A">
        <w:t xml:space="preserve">  Current tests are focused on a higher-resolution geographic dataset that has become available, which more closely matches the coast of the Chesapeake Bay</w:t>
      </w:r>
      <w:r w:rsidR="00455E57" w:rsidRPr="000336A5">
        <w:t>.</w:t>
      </w:r>
    </w:p>
    <w:p w:rsidR="00532FEF" w:rsidRPr="000336A5" w:rsidRDefault="00532FEF" w:rsidP="00532FEF">
      <w:pPr>
        <w:ind w:left="360" w:hanging="360"/>
      </w:pPr>
    </w:p>
    <w:p w:rsidR="00532FEF" w:rsidRPr="000336A5" w:rsidRDefault="00765F22" w:rsidP="00532FEF">
      <w:pPr>
        <w:numPr>
          <w:ilvl w:val="2"/>
          <w:numId w:val="6"/>
        </w:numPr>
        <w:ind w:left="360" w:hanging="360"/>
      </w:pPr>
      <w:r w:rsidRPr="000336A5">
        <w:t>Improvement of gravity wave forecasts at WSMR</w:t>
      </w:r>
    </w:p>
    <w:p w:rsidR="00532FEF" w:rsidRPr="000336A5" w:rsidRDefault="00765F22" w:rsidP="00532FEF">
      <w:r w:rsidRPr="000336A5">
        <w:rPr>
          <w:u w:val="single"/>
        </w:rPr>
        <w:t>Report:</w:t>
      </w:r>
      <w:r w:rsidRPr="000336A5">
        <w:t xml:space="preserve">  No work.</w:t>
      </w:r>
      <w:r w:rsidR="0090548F" w:rsidRPr="000336A5">
        <w:t xml:space="preserve">  Progress on this awaits some initial results from item D below (misc. optimizations).</w:t>
      </w:r>
    </w:p>
    <w:p w:rsidR="00532FEF" w:rsidRPr="000336A5" w:rsidRDefault="00532FEF" w:rsidP="00532FEF">
      <w:pPr>
        <w:ind w:left="360" w:hanging="360"/>
      </w:pPr>
    </w:p>
    <w:p w:rsidR="00532FEF" w:rsidRPr="000336A5" w:rsidRDefault="00765F22" w:rsidP="00532FEF">
      <w:pPr>
        <w:numPr>
          <w:ilvl w:val="2"/>
          <w:numId w:val="6"/>
        </w:numPr>
        <w:ind w:left="360" w:hanging="360"/>
      </w:pPr>
      <w:r w:rsidRPr="000336A5">
        <w:t>Miscellaneous additional testing and optimization of 4DWX configurations</w:t>
      </w:r>
    </w:p>
    <w:p w:rsidR="00532FEF" w:rsidRPr="000336A5" w:rsidRDefault="00765F22" w:rsidP="002F38FC">
      <w:r w:rsidRPr="000336A5">
        <w:rPr>
          <w:u w:val="single"/>
        </w:rPr>
        <w:t>Report:</w:t>
      </w:r>
      <w:r w:rsidRPr="000336A5">
        <w:t xml:space="preserve">  Initial trial simulations </w:t>
      </w:r>
      <w:r w:rsidR="002F2692" w:rsidRPr="000336A5">
        <w:t>continue</w:t>
      </w:r>
      <w:r w:rsidRPr="000336A5">
        <w:t xml:space="preserve"> on </w:t>
      </w:r>
      <w:proofErr w:type="spellStart"/>
      <w:r w:rsidRPr="000336A5">
        <w:t>chinooks</w:t>
      </w:r>
      <w:proofErr w:type="spellEnd"/>
      <w:r w:rsidRPr="000336A5">
        <w:t xml:space="preserve"> at CRTC, microphysics and lightning prediction at RTC, and land-use </w:t>
      </w:r>
      <w:r w:rsidR="00E90D67">
        <w:t xml:space="preserve">resolution and </w:t>
      </w:r>
      <w:r w:rsidRPr="000336A5">
        <w:t>characterization at ATC.</w:t>
      </w:r>
    </w:p>
    <w:p w:rsidR="00532FEF" w:rsidRPr="000336A5" w:rsidRDefault="00532FEF" w:rsidP="00532FEF"/>
    <w:p w:rsidR="00532FEF" w:rsidRPr="000336A5" w:rsidRDefault="00765F22" w:rsidP="00BB2E81">
      <w:pPr>
        <w:pStyle w:val="Heading2"/>
      </w:pPr>
      <w:r w:rsidRPr="000336A5">
        <w:t>User applications and data management</w:t>
      </w:r>
    </w:p>
    <w:p w:rsidR="00532FEF" w:rsidRPr="000336A5" w:rsidRDefault="00765F22" w:rsidP="00532FEF">
      <w:pPr>
        <w:numPr>
          <w:ilvl w:val="0"/>
          <w:numId w:val="7"/>
        </w:numPr>
        <w:ind w:left="360" w:hanging="360"/>
      </w:pPr>
      <w:r w:rsidRPr="000336A5">
        <w:t>Gridded bias correction of 4DWX output</w:t>
      </w:r>
    </w:p>
    <w:p w:rsidR="00532FEF" w:rsidRPr="000336A5" w:rsidRDefault="00765F22" w:rsidP="00532FEF">
      <w:r w:rsidRPr="000336A5">
        <w:rPr>
          <w:u w:val="single"/>
        </w:rPr>
        <w:t>Report:</w:t>
      </w:r>
      <w:r w:rsidRPr="000336A5">
        <w:t xml:space="preserve">  </w:t>
      </w:r>
      <w:r w:rsidR="00423483" w:rsidRPr="000336A5">
        <w:t>NCAR continued p</w:t>
      </w:r>
      <w:r w:rsidR="009344A2" w:rsidRPr="000336A5">
        <w:t>ursuing whether there is still a</w:t>
      </w:r>
      <w:r w:rsidRPr="000336A5">
        <w:t xml:space="preserve"> </w:t>
      </w:r>
      <w:proofErr w:type="gramStart"/>
      <w:r w:rsidRPr="000336A5">
        <w:t>book-keeping</w:t>
      </w:r>
      <w:proofErr w:type="gramEnd"/>
      <w:r w:rsidRPr="000336A5">
        <w:t xml:space="preserve"> </w:t>
      </w:r>
      <w:r w:rsidR="009344A2" w:rsidRPr="000336A5">
        <w:t>error in management of</w:t>
      </w:r>
      <w:r w:rsidRPr="000336A5">
        <w:t xml:space="preserve"> data </w:t>
      </w:r>
      <w:r w:rsidR="009344A2" w:rsidRPr="000336A5">
        <w:t>files from model output</w:t>
      </w:r>
      <w:r w:rsidRPr="000336A5">
        <w:t>.</w:t>
      </w:r>
      <w:r w:rsidR="00423483" w:rsidRPr="000336A5">
        <w:t xml:space="preserve">  The effort was paused while engineers addressed more pressing tasks.</w:t>
      </w:r>
    </w:p>
    <w:p w:rsidR="00532FEF" w:rsidRPr="000336A5" w:rsidRDefault="00532FEF" w:rsidP="00532FEF">
      <w:pPr>
        <w:ind w:left="360" w:hanging="360"/>
      </w:pPr>
    </w:p>
    <w:p w:rsidR="00F55353" w:rsidRPr="000336A5" w:rsidRDefault="00765F22" w:rsidP="00F55353">
      <w:pPr>
        <w:numPr>
          <w:ilvl w:val="0"/>
          <w:numId w:val="7"/>
        </w:numPr>
        <w:ind w:left="360" w:hanging="360"/>
      </w:pPr>
      <w:r w:rsidRPr="000336A5">
        <w:t>Incremental upgrades to 4DWX Web Portal</w:t>
      </w:r>
    </w:p>
    <w:p w:rsidR="00787C16" w:rsidRPr="000336A5" w:rsidRDefault="00765F22" w:rsidP="00BB4A30">
      <w:pPr>
        <w:rPr>
          <w:sz w:val="22"/>
        </w:rPr>
      </w:pPr>
      <w:r w:rsidRPr="000336A5">
        <w:rPr>
          <w:u w:val="single"/>
        </w:rPr>
        <w:t>Report:</w:t>
      </w:r>
      <w:r w:rsidRPr="000336A5">
        <w:t xml:space="preserve"> </w:t>
      </w:r>
      <w:r w:rsidR="00423483" w:rsidRPr="000336A5">
        <w:t xml:space="preserve"> Development continued for a 4DWX patch release targeted for late summer.</w:t>
      </w:r>
      <w:r w:rsidR="00E90D67">
        <w:t xml:space="preserve">  Feedback from the Forecaster</w:t>
      </w:r>
      <w:r w:rsidR="00423483" w:rsidRPr="000336A5">
        <w:t xml:space="preserve"> Training sessions is being used to guide changes made</w:t>
      </w:r>
      <w:r w:rsidR="00BB4A30" w:rsidRPr="000336A5">
        <w:t>.</w:t>
      </w:r>
    </w:p>
    <w:p w:rsidR="0089193C" w:rsidRPr="000336A5" w:rsidRDefault="0089193C"/>
    <w:p w:rsidR="00532FEF" w:rsidRPr="000336A5" w:rsidRDefault="00765F22" w:rsidP="00532FEF">
      <w:pPr>
        <w:numPr>
          <w:ilvl w:val="0"/>
          <w:numId w:val="7"/>
        </w:numPr>
        <w:ind w:left="360" w:hanging="360"/>
      </w:pPr>
      <w:r w:rsidRPr="000336A5">
        <w:t>Maintenance and enhancement of MIR database</w:t>
      </w:r>
    </w:p>
    <w:p w:rsidR="00532FEF" w:rsidRPr="000336A5" w:rsidRDefault="00765F22" w:rsidP="00532FEF">
      <w:r w:rsidRPr="000336A5">
        <w:rPr>
          <w:u w:val="single"/>
        </w:rPr>
        <w:t>Report:</w:t>
      </w:r>
      <w:r w:rsidRPr="000336A5">
        <w:t xml:space="preserve">  No work.</w:t>
      </w:r>
    </w:p>
    <w:p w:rsidR="00532FEF" w:rsidRPr="000336A5" w:rsidRDefault="00532FEF" w:rsidP="00532FEF">
      <w:pPr>
        <w:ind w:left="360" w:hanging="360"/>
      </w:pPr>
    </w:p>
    <w:p w:rsidR="004C7490" w:rsidRPr="000336A5" w:rsidRDefault="00765F22" w:rsidP="004C7490">
      <w:pPr>
        <w:numPr>
          <w:ilvl w:val="0"/>
          <w:numId w:val="7"/>
        </w:numPr>
        <w:ind w:left="360" w:hanging="360"/>
      </w:pPr>
      <w:r w:rsidRPr="000336A5">
        <w:t xml:space="preserve">Replacement of </w:t>
      </w:r>
      <w:proofErr w:type="spellStart"/>
      <w:r w:rsidRPr="000336A5">
        <w:t>JViz</w:t>
      </w:r>
      <w:proofErr w:type="spellEnd"/>
      <w:r w:rsidRPr="000336A5">
        <w:t xml:space="preserve"> with IDV</w:t>
      </w:r>
    </w:p>
    <w:p w:rsidR="00BB4A30" w:rsidRPr="000336A5" w:rsidRDefault="00765F22" w:rsidP="00BB4A30">
      <w:r w:rsidRPr="000336A5">
        <w:rPr>
          <w:u w:val="single"/>
        </w:rPr>
        <w:t>Report:</w:t>
      </w:r>
      <w:r w:rsidRPr="000336A5">
        <w:t xml:space="preserve"> </w:t>
      </w:r>
      <w:r w:rsidR="00423483" w:rsidRPr="000336A5">
        <w:t xml:space="preserve"> Development contin</w:t>
      </w:r>
      <w:r w:rsidR="00E90D67">
        <w:t xml:space="preserve">ued for a 4DWX patch release </w:t>
      </w:r>
      <w:r w:rsidR="00423483" w:rsidRPr="000336A5">
        <w:t>targeted for the summer.  Feedback from the Forecaster Training sessions is being used to guide changes made</w:t>
      </w:r>
      <w:r w:rsidR="00BB4A30" w:rsidRPr="000336A5">
        <w:t>.</w:t>
      </w:r>
    </w:p>
    <w:p w:rsidR="00532FEF" w:rsidRPr="000336A5" w:rsidRDefault="00532FEF" w:rsidP="00A97CCE"/>
    <w:p w:rsidR="004C7490" w:rsidRPr="000336A5" w:rsidRDefault="00765F22" w:rsidP="004C7490">
      <w:pPr>
        <w:numPr>
          <w:ilvl w:val="0"/>
          <w:numId w:val="7"/>
        </w:numPr>
        <w:ind w:left="360" w:hanging="360"/>
      </w:pPr>
      <w:r w:rsidRPr="000336A5">
        <w:t>Upgrade of data gateway systems</w:t>
      </w:r>
    </w:p>
    <w:p w:rsidR="00532FEF" w:rsidRPr="000336A5" w:rsidRDefault="00765F22" w:rsidP="004C7490">
      <w:r w:rsidRPr="000336A5">
        <w:rPr>
          <w:u w:val="single"/>
        </w:rPr>
        <w:t>Report:</w:t>
      </w:r>
      <w:r w:rsidRPr="000336A5">
        <w:t xml:space="preserve"> </w:t>
      </w:r>
      <w:r w:rsidR="00782842" w:rsidRPr="000336A5">
        <w:t xml:space="preserve"> Work on the data gateway systems was focused on three areas in June: 1) specifying a hardware replacement for the primary gateway, whose 5-year warranty recently expired, 2) continuing development of the automated failover mechanism, 3) development of technical support documentation</w:t>
      </w:r>
      <w:r w:rsidRPr="000336A5">
        <w:t>.</w:t>
      </w:r>
      <w:r w:rsidRPr="000336A5">
        <w:br/>
      </w:r>
    </w:p>
    <w:p w:rsidR="00532FEF" w:rsidRPr="000336A5" w:rsidRDefault="00765F22" w:rsidP="00532FEF">
      <w:pPr>
        <w:numPr>
          <w:ilvl w:val="0"/>
          <w:numId w:val="7"/>
        </w:numPr>
        <w:ind w:left="360" w:hanging="360"/>
      </w:pPr>
      <w:r w:rsidRPr="000336A5">
        <w:t>Evaluation of SIPS as a possible replacement for NAPS</w:t>
      </w:r>
    </w:p>
    <w:p w:rsidR="00532FEF" w:rsidRPr="000336A5" w:rsidRDefault="00765F22" w:rsidP="00532FEF">
      <w:r w:rsidRPr="000336A5">
        <w:rPr>
          <w:u w:val="single"/>
        </w:rPr>
        <w:t>Report:</w:t>
      </w:r>
      <w:r w:rsidRPr="000336A5">
        <w:t xml:space="preserve">  No work.  </w:t>
      </w:r>
      <w:proofErr w:type="gramStart"/>
      <w:r w:rsidRPr="000336A5">
        <w:t>Dependent on schedule of SIPS development by NSWC.</w:t>
      </w:r>
      <w:proofErr w:type="gramEnd"/>
      <w:r w:rsidRPr="000336A5">
        <w:br/>
      </w:r>
    </w:p>
    <w:p w:rsidR="005A2D52" w:rsidRPr="000336A5" w:rsidRDefault="00765F22" w:rsidP="005A2D52">
      <w:pPr>
        <w:numPr>
          <w:ilvl w:val="0"/>
          <w:numId w:val="7"/>
        </w:numPr>
        <w:ind w:left="360" w:hanging="360"/>
      </w:pPr>
      <w:r w:rsidRPr="000336A5">
        <w:t>Finalization and freeze of Lewis Model at NCAR</w:t>
      </w:r>
    </w:p>
    <w:p w:rsidR="005A2D52" w:rsidRPr="000336A5" w:rsidRDefault="00765F22" w:rsidP="005A2D52">
      <w:r w:rsidRPr="000336A5">
        <w:rPr>
          <w:u w:val="single"/>
        </w:rPr>
        <w:t>Report:</w:t>
      </w:r>
      <w:r w:rsidRPr="000336A5">
        <w:t xml:space="preserve"> </w:t>
      </w:r>
      <w:r w:rsidR="00423483" w:rsidRPr="000336A5">
        <w:t xml:space="preserve"> NCAR staff traveled onsite to WSMR in June and discussed the Lewis model workflows and requirements with the forecasters.  A follow up teleconference was then held to establish </w:t>
      </w:r>
      <w:proofErr w:type="spellStart"/>
      <w:r w:rsidR="00423483" w:rsidRPr="000336A5">
        <w:t>POCs</w:t>
      </w:r>
      <w:proofErr w:type="spellEnd"/>
      <w:r w:rsidR="00423483" w:rsidRPr="000336A5">
        <w:t xml:space="preserve"> in both groups and specific action items.  Based on that teleconference, WSMR will provide examples to NCAR</w:t>
      </w:r>
      <w:r w:rsidR="0009676D">
        <w:t>,</w:t>
      </w:r>
      <w:r w:rsidR="00423483" w:rsidRPr="000336A5">
        <w:t xml:space="preserve"> and NCAR will make the software changes in Lewis to fully support </w:t>
      </w:r>
      <w:proofErr w:type="spellStart"/>
      <w:r w:rsidR="00423483" w:rsidRPr="000336A5">
        <w:t>WSMR’s</w:t>
      </w:r>
      <w:proofErr w:type="spellEnd"/>
      <w:r w:rsidR="00423483" w:rsidRPr="000336A5">
        <w:t xml:space="preserve"> workflows, including file formatting and removal of rotate</w:t>
      </w:r>
      <w:r w:rsidR="0009676D">
        <w:t>d-wind calculations</w:t>
      </w:r>
      <w:r w:rsidR="00423483" w:rsidRPr="000336A5">
        <w:t>.  Once these changes are implemented, verified, and deployed, the Lewis software at NCAR will be considered complete</w:t>
      </w:r>
      <w:r w:rsidR="00502755" w:rsidRPr="000336A5">
        <w:t>.</w:t>
      </w:r>
      <w:r w:rsidRPr="000336A5">
        <w:br/>
      </w:r>
    </w:p>
    <w:p w:rsidR="00532FEF" w:rsidRPr="000336A5" w:rsidRDefault="00765F22" w:rsidP="00532FEF">
      <w:pPr>
        <w:numPr>
          <w:ilvl w:val="0"/>
          <w:numId w:val="7"/>
        </w:numPr>
        <w:ind w:left="360" w:hanging="360"/>
      </w:pPr>
      <w:r w:rsidRPr="000336A5">
        <w:t>Other general upgrades to applications</w:t>
      </w:r>
    </w:p>
    <w:p w:rsidR="00532FEF" w:rsidRPr="000336A5" w:rsidRDefault="00765F22" w:rsidP="00A112A7">
      <w:r w:rsidRPr="000336A5">
        <w:rPr>
          <w:u w:val="single"/>
        </w:rPr>
        <w:t>Report:</w:t>
      </w:r>
      <w:r w:rsidR="00502755" w:rsidRPr="000336A5">
        <w:t xml:space="preserve"> </w:t>
      </w:r>
      <w:r w:rsidR="00A112A7" w:rsidRPr="000336A5">
        <w:t xml:space="preserve"> NCAR is in the final stages of updating the RIP </w:t>
      </w:r>
      <w:proofErr w:type="spellStart"/>
      <w:r w:rsidR="00A112A7" w:rsidRPr="000336A5">
        <w:t>namelist</w:t>
      </w:r>
      <w:proofErr w:type="spellEnd"/>
      <w:r w:rsidR="00A112A7" w:rsidRPr="000336A5">
        <w:t>-creation code in response to input provided during user testing at the most recent Forecaster Training.  The code has been fully documented so it can be moved from the responsibility of developers to the range liaison</w:t>
      </w:r>
      <w:r w:rsidR="0009676D">
        <w:t xml:space="preserve">, </w:t>
      </w:r>
      <w:proofErr w:type="gramStart"/>
      <w:r w:rsidR="0009676D">
        <w:t>who</w:t>
      </w:r>
      <w:proofErr w:type="gramEnd"/>
      <w:r w:rsidR="0009676D">
        <w:t xml:space="preserve"> has begun his training on the RIP software</w:t>
      </w:r>
      <w:r w:rsidR="00502755" w:rsidRPr="000336A5">
        <w:t>.</w:t>
      </w:r>
      <w:r w:rsidRPr="000336A5">
        <w:t xml:space="preserve"> </w:t>
      </w:r>
      <w:r w:rsidRPr="000336A5">
        <w:br/>
      </w:r>
    </w:p>
    <w:p w:rsidR="00532FEF" w:rsidRPr="000336A5" w:rsidRDefault="00765F22" w:rsidP="00BB2E81">
      <w:pPr>
        <w:pStyle w:val="Heading2"/>
      </w:pPr>
      <w:r w:rsidRPr="000336A5">
        <w:t>NWP modeling</w:t>
      </w:r>
    </w:p>
    <w:p w:rsidR="00532FEF" w:rsidRPr="000336A5" w:rsidRDefault="00765F22" w:rsidP="00532FEF">
      <w:pPr>
        <w:numPr>
          <w:ilvl w:val="0"/>
          <w:numId w:val="8"/>
        </w:numPr>
        <w:ind w:left="360" w:hanging="360"/>
      </w:pPr>
      <w:r w:rsidRPr="000336A5">
        <w:t>Upgrades to WRF Model in 4DWX</w:t>
      </w:r>
    </w:p>
    <w:p w:rsidR="0089193C" w:rsidRPr="000336A5" w:rsidRDefault="00765F22" w:rsidP="00822E91">
      <w:r w:rsidRPr="000336A5">
        <w:rPr>
          <w:u w:val="single"/>
        </w:rPr>
        <w:t>Report:</w:t>
      </w:r>
      <w:r w:rsidRPr="000336A5">
        <w:t xml:space="preserve"> </w:t>
      </w:r>
      <w:r w:rsidR="00423483" w:rsidRPr="000336A5">
        <w:t xml:space="preserve"> Development continued on minor updates to the 4DWX modeling software.  These updates will be combined with release of the community WRF 3.3 model after 4DWX enhancements are made.  The new </w:t>
      </w:r>
      <w:proofErr w:type="gramStart"/>
      <w:r w:rsidR="00423483" w:rsidRPr="000336A5">
        <w:t>version of 4DWX modeling software are</w:t>
      </w:r>
      <w:proofErr w:type="gramEnd"/>
      <w:r w:rsidR="00423483" w:rsidRPr="000336A5">
        <w:t xml:space="preserve"> planned for deployment in </w:t>
      </w:r>
      <w:r w:rsidR="0009676D">
        <w:t>autumn 2011</w:t>
      </w:r>
      <w:r w:rsidR="00822E91" w:rsidRPr="000336A5">
        <w:t>.</w:t>
      </w:r>
      <w:r w:rsidR="00822E91" w:rsidRPr="000336A5">
        <w:br/>
      </w:r>
      <w:r w:rsidRPr="000336A5">
        <w:t xml:space="preserve"> </w:t>
      </w:r>
    </w:p>
    <w:p w:rsidR="00532FEF" w:rsidRPr="000336A5" w:rsidRDefault="00765F22" w:rsidP="00532FEF">
      <w:pPr>
        <w:numPr>
          <w:ilvl w:val="0"/>
          <w:numId w:val="8"/>
        </w:numPr>
        <w:ind w:left="360" w:hanging="360"/>
      </w:pPr>
      <w:r w:rsidRPr="000336A5">
        <w:t>Refinement of nudging scheme in 4DWX</w:t>
      </w:r>
    </w:p>
    <w:p w:rsidR="00532FEF" w:rsidRPr="000336A5" w:rsidRDefault="00765F22" w:rsidP="00532FEF">
      <w:r w:rsidRPr="000336A5">
        <w:rPr>
          <w:u w:val="single"/>
        </w:rPr>
        <w:t>Report:</w:t>
      </w:r>
      <w:r w:rsidRPr="000336A5">
        <w:t xml:space="preserve"> </w:t>
      </w:r>
      <w:r w:rsidR="00F66A13" w:rsidRPr="000336A5">
        <w:t xml:space="preserve"> </w:t>
      </w:r>
      <w:r w:rsidR="00B42787" w:rsidRPr="000336A5">
        <w:t>No work</w:t>
      </w:r>
      <w:r w:rsidRPr="000336A5">
        <w:t>.</w:t>
      </w:r>
    </w:p>
    <w:p w:rsidR="00532FEF" w:rsidRPr="000336A5" w:rsidRDefault="00532FEF" w:rsidP="00532FEF">
      <w:pPr>
        <w:ind w:left="360" w:hanging="360"/>
      </w:pPr>
    </w:p>
    <w:p w:rsidR="00532FEF" w:rsidRPr="000336A5" w:rsidRDefault="00765F22" w:rsidP="00532FEF">
      <w:pPr>
        <w:numPr>
          <w:ilvl w:val="0"/>
          <w:numId w:val="8"/>
        </w:numPr>
        <w:ind w:left="360" w:hanging="360"/>
      </w:pPr>
      <w:r w:rsidRPr="000336A5">
        <w:t>Development of hybrid data-assimilation scheme for 4DWX  (multi-year effort)</w:t>
      </w:r>
    </w:p>
    <w:p w:rsidR="00B42787" w:rsidRPr="000336A5" w:rsidRDefault="00765F22" w:rsidP="00B42787">
      <w:pPr>
        <w:widowControl w:val="0"/>
        <w:autoSpaceDE w:val="0"/>
        <w:autoSpaceDN w:val="0"/>
        <w:adjustRightInd w:val="0"/>
      </w:pPr>
      <w:r w:rsidRPr="000336A5">
        <w:rPr>
          <w:u w:val="single"/>
        </w:rPr>
        <w:t>Report:</w:t>
      </w:r>
      <w:r w:rsidRPr="000336A5">
        <w:t xml:space="preserve"> </w:t>
      </w:r>
      <w:r w:rsidR="00B42787" w:rsidRPr="000336A5">
        <w:t xml:space="preserve"> We continue to test the RTFDDA-3DVAR hybrid system with radar data assimilation for ATC domains in a real-time environment. Monitoring and assessment are ongoing.  It has been found that latent heat nudging (LHN) with hourly radar-data-updates improves short-term forecasts of storm structures and rainfall, while nudging 3DVAR analyses produces mixed (positive and negative) effects.  Off-line case studies are also being conducted in order to produce improved 3DVAR analyses.  It was found that when the latent heat adjustment is incorporated in the background fields, better 3DVAR analyses are obtained.  Assimilating these better 3DVAR analyses in RTFDDA </w:t>
      </w:r>
      <w:r w:rsidR="0009676D">
        <w:t>clearly improves</w:t>
      </w:r>
      <w:r w:rsidR="00B42787" w:rsidRPr="000336A5">
        <w:t xml:space="preserve"> 0</w:t>
      </w:r>
      <w:r w:rsidR="0009676D">
        <w:t>–</w:t>
      </w:r>
      <w:r w:rsidR="00B42787" w:rsidRPr="000336A5">
        <w:t>6 h rainfall forecasts.  The results were presented at the 12th WRF Users' Workshop held in June 2011 in Boulder, CO.  Additional testing will be conducted in the next few months</w:t>
      </w:r>
      <w:r w:rsidRPr="000336A5">
        <w:t>.</w:t>
      </w:r>
    </w:p>
    <w:p w:rsidR="0089193C" w:rsidRPr="000336A5" w:rsidRDefault="00B42787" w:rsidP="00B42787">
      <w:pPr>
        <w:widowControl w:val="0"/>
        <w:autoSpaceDE w:val="0"/>
        <w:autoSpaceDN w:val="0"/>
        <w:adjustRightInd w:val="0"/>
      </w:pPr>
      <w:r w:rsidRPr="000336A5">
        <w:tab/>
        <w:t xml:space="preserve">Development of the 4D-REKF (4-Dimensional Relaxation </w:t>
      </w:r>
      <w:proofErr w:type="spellStart"/>
      <w:r w:rsidRPr="000336A5">
        <w:t>Kalman</w:t>
      </w:r>
      <w:proofErr w:type="spellEnd"/>
      <w:r w:rsidRPr="000336A5">
        <w:t xml:space="preserve"> Filter data assimilation and forecasting) also continues with improved memory handling by reconstructing the 4D-REKF </w:t>
      </w:r>
      <w:proofErr w:type="spellStart"/>
      <w:r w:rsidRPr="000336A5">
        <w:t>Kalman</w:t>
      </w:r>
      <w:proofErr w:type="spellEnd"/>
      <w:r w:rsidRPr="000336A5">
        <w:t xml:space="preserve"> gain processing algorithms. All of the code has been written and we are testing it. </w:t>
      </w:r>
      <w:r w:rsidR="000D67EB" w:rsidRPr="000336A5">
        <w:t xml:space="preserve"> Recent modifications remove</w:t>
      </w:r>
      <w:r w:rsidR="0009676D">
        <w:t>d</w:t>
      </w:r>
      <w:r w:rsidR="000D67EB" w:rsidRPr="000336A5">
        <w:t xml:space="preserve"> a </w:t>
      </w:r>
      <w:r w:rsidRPr="000336A5">
        <w:t xml:space="preserve">memory </w:t>
      </w:r>
      <w:proofErr w:type="gramStart"/>
      <w:r w:rsidRPr="000336A5">
        <w:t>bottle-neck</w:t>
      </w:r>
      <w:proofErr w:type="gramEnd"/>
      <w:r w:rsidRPr="000336A5">
        <w:t>.  We are continuing the real-time test</w:t>
      </w:r>
      <w:r w:rsidR="000D67EB" w:rsidRPr="000336A5">
        <w:t>s</w:t>
      </w:r>
      <w:r w:rsidRPr="000336A5">
        <w:t xml:space="preserve"> of 4D-REKF with the new RTFDDA</w:t>
      </w:r>
      <w:r w:rsidR="000D67EB" w:rsidRPr="000336A5">
        <w:t xml:space="preserve"> </w:t>
      </w:r>
      <w:r w:rsidRPr="000336A5">
        <w:t xml:space="preserve">v3.2.1-0 to evaluate 4D-REKF and compare with RTFDDA; results </w:t>
      </w:r>
      <w:r w:rsidR="000D67EB" w:rsidRPr="000336A5">
        <w:t>were</w:t>
      </w:r>
      <w:r w:rsidRPr="000336A5">
        <w:t xml:space="preserve"> reported in several papers at the 12</w:t>
      </w:r>
      <w:r w:rsidRPr="000336A5">
        <w:rPr>
          <w:vertAlign w:val="superscript"/>
        </w:rPr>
        <w:t>th</w:t>
      </w:r>
      <w:r w:rsidR="0009676D">
        <w:t xml:space="preserve"> WRF Users Workshop</w:t>
      </w:r>
      <w:r w:rsidR="00F87529" w:rsidRPr="000336A5">
        <w:t>.</w:t>
      </w:r>
    </w:p>
    <w:p w:rsidR="00532FEF" w:rsidRPr="000336A5" w:rsidRDefault="00532FEF" w:rsidP="00532FEF">
      <w:pPr>
        <w:ind w:left="360" w:hanging="360"/>
      </w:pPr>
    </w:p>
    <w:p w:rsidR="00532FEF" w:rsidRPr="000336A5" w:rsidRDefault="00765F22" w:rsidP="00532FEF">
      <w:pPr>
        <w:numPr>
          <w:ilvl w:val="0"/>
          <w:numId w:val="8"/>
        </w:numPr>
        <w:ind w:left="360" w:hanging="360"/>
      </w:pPr>
      <w:r w:rsidRPr="000336A5">
        <w:t>Demonstration of E-4DWX at ranges other than DPG</w:t>
      </w:r>
    </w:p>
    <w:p w:rsidR="00532FEF" w:rsidRPr="000336A5" w:rsidRDefault="00765F22" w:rsidP="00532FEF">
      <w:r w:rsidRPr="000336A5">
        <w:rPr>
          <w:u w:val="single"/>
        </w:rPr>
        <w:t>Report:</w:t>
      </w:r>
      <w:r w:rsidRPr="000336A5">
        <w:t xml:space="preserve">  No work.</w:t>
      </w:r>
    </w:p>
    <w:p w:rsidR="00532FEF" w:rsidRPr="000336A5" w:rsidRDefault="00532FEF" w:rsidP="00532FEF">
      <w:pPr>
        <w:ind w:left="360" w:hanging="360"/>
      </w:pPr>
    </w:p>
    <w:p w:rsidR="00532FEF" w:rsidRPr="000336A5" w:rsidRDefault="00765F22" w:rsidP="00532FEF">
      <w:pPr>
        <w:numPr>
          <w:ilvl w:val="0"/>
          <w:numId w:val="8"/>
        </w:numPr>
        <w:ind w:left="360" w:hanging="360"/>
      </w:pPr>
      <w:r w:rsidRPr="000336A5">
        <w:t>Refinement of E-4DWX perturbation schemes</w:t>
      </w:r>
    </w:p>
    <w:p w:rsidR="00532FEF" w:rsidRPr="000336A5" w:rsidRDefault="00765F22" w:rsidP="00532FEF">
      <w:r w:rsidRPr="000336A5">
        <w:rPr>
          <w:u w:val="single"/>
        </w:rPr>
        <w:t>Report:</w:t>
      </w:r>
      <w:r w:rsidRPr="000336A5">
        <w:t xml:space="preserve"> </w:t>
      </w:r>
      <w:r w:rsidR="00F87529" w:rsidRPr="000336A5">
        <w:t xml:space="preserve"> New PBL schemes have been added to E-4DWX and we are preparing a major upgrade. The new energy backscattering perturbation scheme newly available in the community WRF v3.3 will be examined and probably implemented later this calendar year</w:t>
      </w:r>
      <w:r w:rsidRPr="000336A5">
        <w:t>.</w:t>
      </w:r>
    </w:p>
    <w:p w:rsidR="00532FEF" w:rsidRPr="000336A5" w:rsidRDefault="00532FEF" w:rsidP="00532FEF">
      <w:pPr>
        <w:ind w:left="360" w:hanging="360"/>
      </w:pPr>
    </w:p>
    <w:p w:rsidR="00D30782" w:rsidRPr="000336A5" w:rsidRDefault="00765F22" w:rsidP="00532FEF">
      <w:pPr>
        <w:numPr>
          <w:ilvl w:val="0"/>
          <w:numId w:val="8"/>
        </w:numPr>
        <w:ind w:left="360" w:hanging="360"/>
      </w:pPr>
      <w:r w:rsidRPr="000336A5">
        <w:t>Extension of E-4DWX calibration to more variables and to full model grid (multi-year effort)</w:t>
      </w:r>
    </w:p>
    <w:p w:rsidR="00D30782" w:rsidRPr="000336A5" w:rsidRDefault="00765F22" w:rsidP="00AD067F">
      <w:r w:rsidRPr="000336A5">
        <w:rPr>
          <w:u w:val="single"/>
        </w:rPr>
        <w:t>Report:</w:t>
      </w:r>
      <w:r w:rsidRPr="000336A5">
        <w:t xml:space="preserve"> </w:t>
      </w:r>
      <w:r w:rsidR="009344A2" w:rsidRPr="000336A5">
        <w:t xml:space="preserve"> NCAR is </w:t>
      </w:r>
      <w:r w:rsidR="005772D9" w:rsidRPr="000336A5">
        <w:t>tracking down a bug to the verification algorithms employed in the automatic post-processing procedure that generates the calibrated values for near-surface variables</w:t>
      </w:r>
      <w:r w:rsidR="009344A2" w:rsidRPr="000336A5">
        <w:t>.</w:t>
      </w:r>
      <w:r w:rsidR="009344A2" w:rsidRPr="000336A5">
        <w:br/>
      </w:r>
    </w:p>
    <w:p w:rsidR="00532FEF" w:rsidRPr="000336A5" w:rsidRDefault="00765F22" w:rsidP="00D30782">
      <w:pPr>
        <w:numPr>
          <w:ilvl w:val="0"/>
          <w:numId w:val="8"/>
        </w:numPr>
        <w:ind w:left="360" w:hanging="360"/>
      </w:pPr>
      <w:r w:rsidRPr="000336A5">
        <w:t xml:space="preserve">Operational implementation of MODIS-based SSTs and </w:t>
      </w:r>
      <w:proofErr w:type="spellStart"/>
      <w:r w:rsidRPr="000336A5">
        <w:t>LSTs</w:t>
      </w:r>
      <w:proofErr w:type="spellEnd"/>
      <w:r w:rsidRPr="000336A5">
        <w:t xml:space="preserve"> in 4DWX</w:t>
      </w:r>
    </w:p>
    <w:p w:rsidR="00532FEF" w:rsidRPr="000336A5" w:rsidRDefault="00765F22" w:rsidP="00532FEF">
      <w:r w:rsidRPr="000336A5">
        <w:rPr>
          <w:u w:val="single"/>
        </w:rPr>
        <w:t>Report:</w:t>
      </w:r>
      <w:r w:rsidRPr="000336A5">
        <w:t xml:space="preserve">  </w:t>
      </w:r>
      <w:r w:rsidR="009344A2" w:rsidRPr="000336A5">
        <w:t xml:space="preserve">Python scripts </w:t>
      </w:r>
      <w:r w:rsidR="00912B1F" w:rsidRPr="000336A5">
        <w:t>have now been rewritten</w:t>
      </w:r>
      <w:r w:rsidR="009344A2" w:rsidRPr="000336A5">
        <w:t xml:space="preserve"> to accommodate changes in the latest Python libraries</w:t>
      </w:r>
      <w:r w:rsidRPr="000336A5">
        <w:t>.</w:t>
      </w:r>
      <w:r w:rsidR="00912B1F" w:rsidRPr="000336A5">
        <w:t xml:space="preserve">  Work is underway to modify configurations of the WRF Model to test SST updates during simulations, not simply at cold starts and hot starts.</w:t>
      </w:r>
    </w:p>
    <w:p w:rsidR="00532FEF" w:rsidRPr="000336A5" w:rsidRDefault="00532FEF" w:rsidP="00532FEF"/>
    <w:p w:rsidR="00D30782" w:rsidRPr="000336A5" w:rsidRDefault="00765F22" w:rsidP="00532FEF">
      <w:pPr>
        <w:numPr>
          <w:ilvl w:val="0"/>
          <w:numId w:val="8"/>
        </w:numPr>
        <w:ind w:left="360" w:hanging="360"/>
      </w:pPr>
      <w:r w:rsidRPr="000336A5">
        <w:t>Other general improvements to 4DWX</w:t>
      </w:r>
    </w:p>
    <w:p w:rsidR="001979C7" w:rsidRPr="000336A5" w:rsidRDefault="00765F22" w:rsidP="00FB5BE9">
      <w:r w:rsidRPr="000336A5">
        <w:rPr>
          <w:u w:val="single"/>
        </w:rPr>
        <w:t>Report:</w:t>
      </w:r>
      <w:r w:rsidR="00D73A7F" w:rsidRPr="000336A5">
        <w:t xml:space="preserve"> </w:t>
      </w:r>
      <w:r w:rsidR="00D83C51" w:rsidRPr="000336A5">
        <w:t>We have continued to implement and test the new on-line observation quality control scheme. This work is still in progress. We are implementing algorithms in the WRF code to interpolate the missing data needed for data assimilation. This part was done in the old off-line data QC module. At present we are testing the new QC algorithm as an off/on-line interim solution before we solve some technical issues in order to input the diverse raw data.</w:t>
      </w:r>
    </w:p>
    <w:p w:rsidR="001979C7" w:rsidRPr="000336A5" w:rsidRDefault="001979C7" w:rsidP="001979C7">
      <w:pPr>
        <w:ind w:firstLine="720"/>
      </w:pPr>
    </w:p>
    <w:p w:rsidR="00532FEF" w:rsidRPr="000336A5" w:rsidRDefault="00765F22" w:rsidP="0015682F">
      <w:pPr>
        <w:pStyle w:val="ListParagraph"/>
        <w:numPr>
          <w:ilvl w:val="0"/>
          <w:numId w:val="8"/>
        </w:numPr>
      </w:pPr>
      <w:r w:rsidRPr="000336A5">
        <w:t>Exploration of LES modeling at one or more ATEC ranges</w:t>
      </w:r>
    </w:p>
    <w:p w:rsidR="00A459D7" w:rsidRPr="000336A5" w:rsidRDefault="00765F22" w:rsidP="00A459D7">
      <w:r w:rsidRPr="000336A5">
        <w:rPr>
          <w:u w:val="single"/>
        </w:rPr>
        <w:t>Report:</w:t>
      </w:r>
      <w:r w:rsidRPr="000336A5">
        <w:t xml:space="preserve"> </w:t>
      </w:r>
      <w:r w:rsidR="00A459D7" w:rsidRPr="000336A5">
        <w:t>The tornado outbreak in the southeast</w:t>
      </w:r>
      <w:r w:rsidR="009D0DE7">
        <w:t>ern U.S.</w:t>
      </w:r>
      <w:r w:rsidR="00A459D7" w:rsidRPr="000336A5">
        <w:t xml:space="preserve"> in April 2011 has bee</w:t>
      </w:r>
      <w:r w:rsidR="009D0DE7">
        <w:t>n</w:t>
      </w:r>
      <w:r w:rsidR="00A459D7" w:rsidRPr="000336A5">
        <w:t xml:space="preserve"> simulated with the WRF-RTFDDA-LES system.  We are analyzing the output.  Preliminary results were presented at the 12</w:t>
      </w:r>
      <w:r w:rsidR="00A459D7" w:rsidRPr="000336A5">
        <w:rPr>
          <w:vertAlign w:val="superscript"/>
        </w:rPr>
        <w:t>th</w:t>
      </w:r>
      <w:r w:rsidR="00A459D7" w:rsidRPr="000336A5">
        <w:t xml:space="preserve"> WRF Users’ Workshop, and it impressed the audien</w:t>
      </w:r>
      <w:r w:rsidR="009D0DE7">
        <w:t>ce.  Surface winds reach</w:t>
      </w:r>
      <w:r w:rsidR="00A459D7" w:rsidRPr="000336A5">
        <w:t xml:space="preserve"> Enhanced Fujita Scale 4 (&gt;166mph) about 10 miles southeast of Decatur.  Most essential ingredients in tornado genesis (strong inward spiral flow, updrafts and downdrafts) are pretty clearly depicted by the modeling system. The simulation demonstrates the capability and robustness of the WRF-RTFDDA-LES system in capturing fine-scale extreme weather. The figure below is a zoomed-in sub-area (40 x 40 km) of the huge model’s LES domain. </w:t>
      </w:r>
      <w:r w:rsidR="009D0DE7">
        <w:t>RTC</w:t>
      </w:r>
      <w:r w:rsidR="00A459D7" w:rsidRPr="000336A5">
        <w:t xml:space="preserve"> is just a bit out of the picture (NE corner).  A paper based on the simulation is under preparation.</w:t>
      </w:r>
    </w:p>
    <w:p w:rsidR="00A459D7" w:rsidRPr="000336A5" w:rsidRDefault="00A459D7" w:rsidP="00A459D7"/>
    <w:p w:rsidR="00A459D7" w:rsidRPr="000336A5" w:rsidRDefault="00A459D7" w:rsidP="00A459D7"/>
    <w:p w:rsidR="00A459D7" w:rsidRPr="000336A5" w:rsidRDefault="00A459D7" w:rsidP="00A459D7">
      <w:r w:rsidRPr="000336A5">
        <w:rPr>
          <w:noProof/>
        </w:rPr>
        <w:drawing>
          <wp:inline distT="0" distB="0" distL="0" distR="0">
            <wp:extent cx="5486400" cy="4940068"/>
            <wp:effectExtent l="2540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486400" cy="4940068"/>
                    </a:xfrm>
                    <a:prstGeom prst="rect">
                      <a:avLst/>
                    </a:prstGeom>
                    <a:noFill/>
                    <a:ln w="9525">
                      <a:noFill/>
                      <a:miter lim="800000"/>
                      <a:headEnd/>
                      <a:tailEnd/>
                    </a:ln>
                  </pic:spPr>
                </pic:pic>
              </a:graphicData>
            </a:graphic>
          </wp:inline>
        </w:drawing>
      </w:r>
    </w:p>
    <w:p w:rsidR="00A459D7" w:rsidRPr="000336A5" w:rsidRDefault="00A459D7" w:rsidP="00A459D7"/>
    <w:p w:rsidR="00A459D7" w:rsidRPr="000336A5" w:rsidRDefault="00A459D7" w:rsidP="00A459D7">
      <w:r w:rsidRPr="000336A5">
        <w:rPr>
          <w:b/>
        </w:rPr>
        <w:t>Figure</w:t>
      </w:r>
      <w:r w:rsidR="009D0DE7">
        <w:rPr>
          <w:b/>
        </w:rPr>
        <w:t xml:space="preserve"> 1</w:t>
      </w:r>
      <w:r w:rsidRPr="000336A5">
        <w:rPr>
          <w:b/>
        </w:rPr>
        <w:t>.</w:t>
      </w:r>
      <w:r w:rsidRPr="000336A5">
        <w:t xml:space="preserve">  </w:t>
      </w:r>
      <w:proofErr w:type="gramStart"/>
      <w:r w:rsidRPr="000336A5">
        <w:t>Simulated tornado-like windstorms on 27</w:t>
      </w:r>
      <w:r w:rsidRPr="000336A5">
        <w:rPr>
          <w:vertAlign w:val="superscript"/>
        </w:rPr>
        <w:t>th</w:t>
      </w:r>
      <w:r w:rsidRPr="000336A5">
        <w:t xml:space="preserve"> April 2011 5:10 CDT near Decatur, Alabama.</w:t>
      </w:r>
      <w:proofErr w:type="gramEnd"/>
      <w:r w:rsidRPr="000336A5">
        <w:t xml:space="preserve">  </w:t>
      </w:r>
      <w:r w:rsidR="009D0DE7">
        <w:t>Vectors are</w:t>
      </w:r>
      <w:r w:rsidRPr="000336A5">
        <w:t xml:space="preserve"> surface wind (reference vector is Enhanced Fujita Scale 0). </w:t>
      </w:r>
      <w:r w:rsidR="009D0DE7">
        <w:t>Colored dots</w:t>
      </w:r>
      <w:r w:rsidRPr="000336A5">
        <w:t xml:space="preserve"> </w:t>
      </w:r>
      <w:r w:rsidR="009D0DE7">
        <w:t>mark s</w:t>
      </w:r>
      <w:r w:rsidRPr="000336A5">
        <w:t>urface wind speed</w:t>
      </w:r>
      <w:r w:rsidR="009D0DE7">
        <w:t>s</w:t>
      </w:r>
      <w:r w:rsidRPr="000336A5">
        <w:t xml:space="preserve"> that reached the Enhanced Fujita Scale 0 (29.1 m/s) or above.  Color</w:t>
      </w:r>
      <w:r w:rsidR="007F768F">
        <w:t>ed</w:t>
      </w:r>
      <w:r w:rsidRPr="000336A5">
        <w:t xml:space="preserve"> contours are 700-m vertical velocities.</w:t>
      </w:r>
    </w:p>
    <w:p w:rsidR="00A459D7" w:rsidRPr="000336A5" w:rsidRDefault="00A459D7" w:rsidP="00A459D7"/>
    <w:p w:rsidR="0089193C" w:rsidRPr="000336A5" w:rsidRDefault="00A459D7" w:rsidP="00A459D7">
      <w:pPr>
        <w:rPr>
          <w:rFonts w:ascii="Times-Roman" w:hAnsi="Times-Roman" w:cs="Times-Roman"/>
        </w:rPr>
      </w:pPr>
      <w:r w:rsidRPr="000336A5">
        <w:t xml:space="preserve">To prepare for future implementation of WRF-RTFDDA-LES system at the ATEC ranges, 30-m ultra-high resolution land-use data for </w:t>
      </w:r>
      <w:r w:rsidR="007F768F">
        <w:t>the conterminous</w:t>
      </w:r>
      <w:r w:rsidRPr="000336A5">
        <w:t xml:space="preserve"> United States have been collected and processed for WRF-RTFDDA-LES.  The raw data were released in February 2011 (National Land Cover Data, NLCD 2006) by USGS, while the current WRF system uses NC</w:t>
      </w:r>
      <w:r w:rsidR="007F768F">
        <w:t>LD 1992 at 1-</w:t>
      </w:r>
      <w:r w:rsidRPr="000336A5">
        <w:t xml:space="preserve">km resolution. This is the first national land cover product at 30 meter spatial resolution. We will test and validate these ultra-high resolution land cover data for ATEC ranges in the next </w:t>
      </w:r>
      <w:proofErr w:type="gramStart"/>
      <w:r w:rsidRPr="000336A5">
        <w:t>half year</w:t>
      </w:r>
      <w:proofErr w:type="gramEnd"/>
      <w:r w:rsidRPr="000336A5">
        <w:t xml:space="preserve">. </w:t>
      </w:r>
      <w:r w:rsidR="00FB5BE9" w:rsidRPr="000336A5">
        <w:t xml:space="preserve">  </w:t>
      </w:r>
    </w:p>
    <w:p w:rsidR="00532FEF" w:rsidRPr="000336A5" w:rsidRDefault="00532FEF" w:rsidP="00532FEF"/>
    <w:p w:rsidR="00532FEF" w:rsidRPr="000336A5" w:rsidRDefault="00765F22" w:rsidP="00BB2E81">
      <w:pPr>
        <w:pStyle w:val="Heading2"/>
      </w:pPr>
      <w:r w:rsidRPr="000336A5">
        <w:t>Auto-</w:t>
      </w:r>
      <w:proofErr w:type="spellStart"/>
      <w:r w:rsidRPr="000336A5">
        <w:t>Nowcaster</w:t>
      </w:r>
      <w:proofErr w:type="spellEnd"/>
      <w:r w:rsidRPr="000336A5">
        <w:t xml:space="preserve"> and convective weather forecasting </w:t>
      </w:r>
    </w:p>
    <w:p w:rsidR="00532FEF" w:rsidRPr="000336A5" w:rsidRDefault="00765F22" w:rsidP="00532FEF">
      <w:pPr>
        <w:numPr>
          <w:ilvl w:val="0"/>
          <w:numId w:val="15"/>
        </w:numPr>
        <w:ind w:left="360" w:hanging="360"/>
      </w:pPr>
      <w:r w:rsidRPr="000336A5">
        <w:t>Installation of full ANC at RTC</w:t>
      </w:r>
    </w:p>
    <w:p w:rsidR="00E81625" w:rsidRPr="000336A5" w:rsidRDefault="00765F22" w:rsidP="00E81625">
      <w:r w:rsidRPr="000336A5">
        <w:rPr>
          <w:u w:val="single"/>
        </w:rPr>
        <w:t>Report:</w:t>
      </w:r>
      <w:r w:rsidRPr="000336A5">
        <w:t xml:space="preserve"> </w:t>
      </w:r>
      <w:r w:rsidR="00E81625" w:rsidRPr="000336A5">
        <w:t xml:space="preserve"> The ANC installation at RTC was accomplished in </w:t>
      </w:r>
      <w:proofErr w:type="spellStart"/>
      <w:r w:rsidR="00E81625" w:rsidRPr="000336A5">
        <w:t>March</w:t>
      </w:r>
      <w:proofErr w:type="spellEnd"/>
      <w:r w:rsidR="00E81625" w:rsidRPr="000336A5">
        <w:t xml:space="preserve">.  </w:t>
      </w:r>
      <w:proofErr w:type="spellStart"/>
      <w:r w:rsidR="00E81625" w:rsidRPr="000336A5">
        <w:t>RTC's</w:t>
      </w:r>
      <w:proofErr w:type="spellEnd"/>
      <w:r w:rsidR="00E81625" w:rsidRPr="000336A5">
        <w:t xml:space="preserve"> </w:t>
      </w:r>
      <w:proofErr w:type="spellStart"/>
      <w:r w:rsidR="00E81625" w:rsidRPr="000336A5">
        <w:t>NOAAport</w:t>
      </w:r>
      <w:proofErr w:type="spellEnd"/>
      <w:r w:rsidR="00E81625" w:rsidRPr="000336A5">
        <w:t xml:space="preserve"> remains offline, so satellite and surface data (from projects at NCAR) are being pushed to the RTC ANC. Scott Halvorson is working to solve this problem.</w:t>
      </w:r>
    </w:p>
    <w:p w:rsidR="00E81625" w:rsidRPr="000336A5" w:rsidRDefault="00E81625" w:rsidP="00E81625">
      <w:pPr>
        <w:ind w:firstLine="360"/>
      </w:pPr>
      <w:r w:rsidRPr="000336A5">
        <w:t>NCAR staff traveled to RTC from 6-8 July. Changes were made to the ANC display, several software problems were identified and solved, and one problem with the lifted index field is still being resolved. We provided additional training to RTC on fuzzy-logic interest fields related to convection initiation forecasts.</w:t>
      </w:r>
    </w:p>
    <w:p w:rsidR="0089193C" w:rsidRPr="000336A5" w:rsidRDefault="00E81625" w:rsidP="00E81625">
      <w:pPr>
        <w:ind w:firstLine="360"/>
      </w:pPr>
      <w:r w:rsidRPr="000336A5">
        <w:t>At NCAR, archival of the RTC data files to the mass storage system is being implemented.</w:t>
      </w:r>
    </w:p>
    <w:p w:rsidR="0089193C" w:rsidRPr="000336A5" w:rsidRDefault="00765F22" w:rsidP="00E81625">
      <w:pPr>
        <w:tabs>
          <w:tab w:val="left" w:pos="1088"/>
          <w:tab w:val="left" w:pos="1824"/>
          <w:tab w:val="left" w:pos="2432"/>
        </w:tabs>
        <w:autoSpaceDE w:val="0"/>
        <w:autoSpaceDN w:val="0"/>
        <w:adjustRightInd w:val="0"/>
      </w:pPr>
      <w:r w:rsidRPr="000336A5">
        <w:tab/>
      </w:r>
      <w:r w:rsidRPr="000336A5">
        <w:tab/>
      </w:r>
      <w:r w:rsidRPr="000336A5">
        <w:tab/>
      </w:r>
    </w:p>
    <w:p w:rsidR="00532FEF" w:rsidRPr="000336A5" w:rsidRDefault="00765F22" w:rsidP="00E81625">
      <w:pPr>
        <w:numPr>
          <w:ilvl w:val="0"/>
          <w:numId w:val="15"/>
        </w:numPr>
        <w:ind w:left="360" w:hanging="360"/>
      </w:pPr>
      <w:r w:rsidRPr="000336A5">
        <w:t>Implementation of probabilistic forecasts of lightning at WSMR and RTC</w:t>
      </w:r>
    </w:p>
    <w:p w:rsidR="00E81625" w:rsidRPr="000336A5" w:rsidRDefault="00765F22" w:rsidP="00E816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0336A5">
        <w:rPr>
          <w:u w:val="single"/>
        </w:rPr>
        <w:t>Report:</w:t>
      </w:r>
      <w:r w:rsidRPr="000336A5">
        <w:t xml:space="preserve"> </w:t>
      </w:r>
      <w:r w:rsidR="00E81625" w:rsidRPr="000336A5">
        <w:t xml:space="preserve"> NCAR is validating the radar-based </w:t>
      </w:r>
      <w:proofErr w:type="gramStart"/>
      <w:r w:rsidR="00E81625" w:rsidRPr="000336A5">
        <w:t>short term</w:t>
      </w:r>
      <w:proofErr w:type="gramEnd"/>
      <w:r w:rsidR="00E81625" w:rsidRPr="000336A5">
        <w:t xml:space="preserve"> time lightning potential forecast and is examining performance </w:t>
      </w:r>
      <w:proofErr w:type="spellStart"/>
      <w:r w:rsidR="00E81625" w:rsidRPr="000336A5">
        <w:t>statistics</w:t>
      </w:r>
      <w:proofErr w:type="spellEnd"/>
      <w:r w:rsidR="00E81625" w:rsidRPr="000336A5">
        <w:t xml:space="preserve">.  We have debugged the RTC model-based lightning potential and are computing statistics for the summer of 2011 to examine performance skill. </w:t>
      </w:r>
    </w:p>
    <w:p w:rsidR="00A143B2" w:rsidRPr="000336A5" w:rsidRDefault="00E81625" w:rsidP="00E81625">
      <w:r w:rsidRPr="000336A5">
        <w:t xml:space="preserve">NCAR </w:t>
      </w:r>
      <w:proofErr w:type="gramStart"/>
      <w:r w:rsidRPr="000336A5">
        <w:t>staff continue</w:t>
      </w:r>
      <w:proofErr w:type="gramEnd"/>
      <w:r w:rsidRPr="000336A5">
        <w:t xml:space="preserve"> to work with Chris Schultz, UAH, who is visiting until September and is working on the LMA lightning jump algorithm</w:t>
      </w:r>
      <w:r w:rsidR="00765F22" w:rsidRPr="000336A5">
        <w:t xml:space="preserve">. </w:t>
      </w:r>
      <w:r w:rsidR="00765F22" w:rsidRPr="000336A5">
        <w:br/>
      </w:r>
    </w:p>
    <w:p w:rsidR="0089193C" w:rsidRPr="000336A5" w:rsidRDefault="00765F22" w:rsidP="00E81625">
      <w:pPr>
        <w:numPr>
          <w:ilvl w:val="0"/>
          <w:numId w:val="15"/>
        </w:numPr>
        <w:ind w:left="360" w:hanging="360"/>
      </w:pPr>
      <w:r w:rsidRPr="000336A5">
        <w:t>Maintenance and operational support of ANC and related tools at WSMR and other ranges</w:t>
      </w:r>
    </w:p>
    <w:p w:rsidR="00E81625" w:rsidRPr="000336A5" w:rsidRDefault="00765F22" w:rsidP="00E81625">
      <w:pPr>
        <w:pStyle w:val="HTMLPreformatted"/>
        <w:rPr>
          <w:rFonts w:ascii="Times New Roman" w:hAnsi="Times New Roman" w:cs="Times New Roman"/>
          <w:szCs w:val="24"/>
        </w:rPr>
      </w:pPr>
      <w:r w:rsidRPr="000336A5">
        <w:rPr>
          <w:rFonts w:ascii="Times New Roman" w:hAnsi="Times New Roman"/>
          <w:u w:val="single"/>
        </w:rPr>
        <w:t>Report:</w:t>
      </w:r>
      <w:r w:rsidRPr="000336A5">
        <w:rPr>
          <w:rFonts w:ascii="Times New Roman" w:hAnsi="Times New Roman"/>
        </w:rPr>
        <w:t xml:space="preserve"> </w:t>
      </w:r>
      <w:r w:rsidR="00E81625" w:rsidRPr="000336A5">
        <w:rPr>
          <w:rFonts w:ascii="Times New Roman" w:hAnsi="Times New Roman"/>
        </w:rPr>
        <w:t xml:space="preserve"> </w:t>
      </w:r>
      <w:r w:rsidR="00E81625" w:rsidRPr="000336A5">
        <w:rPr>
          <w:rFonts w:ascii="Times New Roman" w:hAnsi="Times New Roman" w:cs="Times New Roman"/>
          <w:szCs w:val="24"/>
        </w:rPr>
        <w:t xml:space="preserve">The installation of new hardware for the ANC was completed in late June, and the implementation and set-up of the ANC system was completed by in late July. NCAR </w:t>
      </w:r>
      <w:proofErr w:type="gramStart"/>
      <w:r w:rsidR="00E81625" w:rsidRPr="000336A5">
        <w:rPr>
          <w:rFonts w:ascii="Times New Roman" w:hAnsi="Times New Roman" w:cs="Times New Roman"/>
          <w:szCs w:val="24"/>
        </w:rPr>
        <w:t>staff are</w:t>
      </w:r>
      <w:proofErr w:type="gramEnd"/>
      <w:r w:rsidR="00E81625" w:rsidRPr="000336A5">
        <w:rPr>
          <w:rFonts w:ascii="Times New Roman" w:hAnsi="Times New Roman" w:cs="Times New Roman"/>
          <w:szCs w:val="24"/>
        </w:rPr>
        <w:t xml:space="preserve"> traveling to WSMR the week of July 25</w:t>
      </w:r>
      <w:r w:rsidR="00E81625" w:rsidRPr="000336A5">
        <w:rPr>
          <w:rFonts w:ascii="Times New Roman" w:hAnsi="Times New Roman" w:cs="Times New Roman"/>
          <w:szCs w:val="24"/>
          <w:vertAlign w:val="superscript"/>
        </w:rPr>
        <w:t>th</w:t>
      </w:r>
      <w:r w:rsidR="00E81625" w:rsidRPr="000336A5">
        <w:rPr>
          <w:rFonts w:ascii="Times New Roman" w:hAnsi="Times New Roman" w:cs="Times New Roman"/>
          <w:szCs w:val="24"/>
        </w:rPr>
        <w:t xml:space="preserve"> to check out the new system and to turn off the old one. Both old and new systems are running for now.</w:t>
      </w:r>
    </w:p>
    <w:p w:rsidR="00E81625" w:rsidRPr="000336A5" w:rsidRDefault="00E81625" w:rsidP="00E2055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360"/>
        <w:rPr>
          <w:rFonts w:ascii="Times New Roman" w:hAnsi="Times New Roman" w:cs="Times New Roman"/>
          <w:szCs w:val="24"/>
        </w:rPr>
      </w:pPr>
      <w:r w:rsidRPr="000336A5">
        <w:rPr>
          <w:rFonts w:ascii="Times New Roman" w:hAnsi="Times New Roman" w:cs="Times New Roman"/>
          <w:szCs w:val="24"/>
        </w:rPr>
        <w:t xml:space="preserve">There is a problem with the satellite ingest at WSMR that Scott Halvorson is looking into. Much of the data are dropped. </w:t>
      </w:r>
    </w:p>
    <w:p w:rsidR="00E20555" w:rsidRPr="000336A5" w:rsidRDefault="00E81625" w:rsidP="00E2055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360"/>
        <w:rPr>
          <w:rFonts w:ascii="Times New Roman" w:hAnsi="Times New Roman" w:cs="Times New Roman"/>
          <w:szCs w:val="24"/>
        </w:rPr>
      </w:pPr>
      <w:r w:rsidRPr="000336A5">
        <w:rPr>
          <w:rFonts w:ascii="Times New Roman" w:hAnsi="Times New Roman" w:cs="Times New Roman"/>
          <w:szCs w:val="24"/>
        </w:rPr>
        <w:t>The install of new MRRD DAS hardware was finalized.</w:t>
      </w:r>
    </w:p>
    <w:p w:rsidR="0089193C" w:rsidRPr="000336A5" w:rsidRDefault="00E81625" w:rsidP="00E2055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360"/>
        <w:rPr>
          <w:rFonts w:ascii="Times New Roman" w:hAnsi="Times New Roman" w:cs="Times New Roman"/>
          <w:szCs w:val="24"/>
        </w:rPr>
      </w:pPr>
      <w:r w:rsidRPr="000336A5">
        <w:rPr>
          <w:rFonts w:ascii="Times New Roman" w:hAnsi="Times New Roman"/>
        </w:rPr>
        <w:t xml:space="preserve">A bug </w:t>
      </w:r>
      <w:r w:rsidR="006D2087" w:rsidRPr="000336A5">
        <w:rPr>
          <w:rFonts w:ascii="Times New Roman" w:hAnsi="Times New Roman"/>
        </w:rPr>
        <w:t xml:space="preserve">was corrected </w:t>
      </w:r>
      <w:r w:rsidRPr="000336A5">
        <w:rPr>
          <w:rFonts w:ascii="Times New Roman" w:hAnsi="Times New Roman"/>
        </w:rPr>
        <w:t>in the ingest of level three radar data for the MRRD that only showed up if an azimuth was represented as being 360 (as opposed to 0</w:t>
      </w:r>
      <w:r w:rsidR="006D2087" w:rsidRPr="000336A5">
        <w:rPr>
          <w:rFonts w:ascii="Times New Roman" w:hAnsi="Times New Roman"/>
        </w:rPr>
        <w:t>).</w:t>
      </w:r>
      <w:r w:rsidR="00765F22" w:rsidRPr="000336A5">
        <w:rPr>
          <w:rFonts w:ascii="Times New Roman" w:hAnsi="Times New Roman"/>
        </w:rPr>
        <w:t xml:space="preserve"> </w:t>
      </w:r>
    </w:p>
    <w:p w:rsidR="00532FEF" w:rsidRPr="000336A5" w:rsidRDefault="00532FEF" w:rsidP="00F25A68"/>
    <w:p w:rsidR="004C3984" w:rsidRPr="000336A5" w:rsidRDefault="00765F22" w:rsidP="004C3984">
      <w:pPr>
        <w:pStyle w:val="Heading2"/>
      </w:pPr>
      <w:r w:rsidRPr="000336A5">
        <w:t>Model validation and verification</w:t>
      </w:r>
    </w:p>
    <w:p w:rsidR="004C3984" w:rsidRPr="000336A5" w:rsidRDefault="00765F22" w:rsidP="004C3984">
      <w:pPr>
        <w:numPr>
          <w:ilvl w:val="0"/>
          <w:numId w:val="21"/>
        </w:numPr>
      </w:pPr>
      <w:r w:rsidRPr="000336A5">
        <w:t>Development of more sophisticated, user-friendly methods of model verification</w:t>
      </w:r>
      <w:r w:rsidRPr="000336A5">
        <w:br/>
      </w:r>
      <w:r w:rsidRPr="000336A5">
        <w:rPr>
          <w:u w:val="single"/>
        </w:rPr>
        <w:t>Report:</w:t>
      </w:r>
      <w:r w:rsidRPr="000336A5">
        <w:t xml:space="preserve">  No work.</w:t>
      </w:r>
      <w:r w:rsidRPr="000336A5">
        <w:br/>
      </w:r>
    </w:p>
    <w:p w:rsidR="004C3984" w:rsidRPr="000336A5" w:rsidRDefault="00765F22" w:rsidP="004C3984">
      <w:pPr>
        <w:numPr>
          <w:ilvl w:val="0"/>
          <w:numId w:val="21"/>
        </w:numPr>
      </w:pPr>
      <w:r w:rsidRPr="000336A5">
        <w:t>Operational verification of E-4DWX</w:t>
      </w:r>
      <w:r w:rsidRPr="000336A5">
        <w:br/>
      </w:r>
      <w:r w:rsidRPr="000336A5">
        <w:rPr>
          <w:u w:val="single"/>
        </w:rPr>
        <w:t>Report:</w:t>
      </w:r>
      <w:r w:rsidRPr="000336A5">
        <w:t xml:space="preserve">  </w:t>
      </w:r>
      <w:r w:rsidR="00E47A74" w:rsidRPr="000336A5">
        <w:t>No work</w:t>
      </w:r>
      <w:r w:rsidRPr="000336A5">
        <w:t>.</w:t>
      </w:r>
      <w:r w:rsidRPr="000336A5">
        <w:br/>
      </w:r>
    </w:p>
    <w:p w:rsidR="004C3984" w:rsidRPr="000336A5" w:rsidRDefault="00765F22" w:rsidP="004C3984">
      <w:pPr>
        <w:numPr>
          <w:ilvl w:val="0"/>
          <w:numId w:val="21"/>
        </w:numPr>
      </w:pPr>
      <w:r w:rsidRPr="000336A5">
        <w:t>Development of a simple graphical tool for viewing 4DWX’s verification statistics</w:t>
      </w:r>
      <w:r w:rsidRPr="000336A5">
        <w:br/>
      </w:r>
      <w:r w:rsidRPr="000336A5">
        <w:rPr>
          <w:u w:val="single"/>
        </w:rPr>
        <w:t>Report:</w:t>
      </w:r>
      <w:r w:rsidRPr="000336A5">
        <w:t xml:space="preserve"> </w:t>
      </w:r>
      <w:r w:rsidR="00E81625" w:rsidRPr="000336A5">
        <w:t xml:space="preserve"> </w:t>
      </w:r>
      <w:r w:rsidRPr="000336A5">
        <w:t>Because this work was paused for some time, a meeting was held to review the previous use cases and design criteria.  Engineering has resumed.</w:t>
      </w:r>
      <w:r w:rsidRPr="000336A5">
        <w:br/>
      </w:r>
    </w:p>
    <w:p w:rsidR="004C3984" w:rsidRPr="000336A5" w:rsidRDefault="00765F22" w:rsidP="004C3984">
      <w:pPr>
        <w:numPr>
          <w:ilvl w:val="0"/>
          <w:numId w:val="21"/>
        </w:numPr>
      </w:pPr>
      <w:r w:rsidRPr="000336A5">
        <w:t>VV&amp;A of the WRF-based 4DWX to satisfy army requirements</w:t>
      </w:r>
    </w:p>
    <w:p w:rsidR="004C3984" w:rsidRPr="000336A5" w:rsidRDefault="00765F22" w:rsidP="004C3984">
      <w:r w:rsidRPr="000336A5">
        <w:rPr>
          <w:u w:val="single"/>
        </w:rPr>
        <w:t>Report:</w:t>
      </w:r>
      <w:r w:rsidRPr="000336A5">
        <w:t xml:space="preserve">  No work.</w:t>
      </w:r>
    </w:p>
    <w:p w:rsidR="004C3984" w:rsidRPr="000336A5" w:rsidRDefault="004C3984" w:rsidP="004C3984"/>
    <w:p w:rsidR="00532FEF" w:rsidRPr="000336A5" w:rsidRDefault="00765F22" w:rsidP="00532FEF">
      <w:pPr>
        <w:pStyle w:val="Heading2"/>
      </w:pPr>
      <w:r w:rsidRPr="000336A5">
        <w:t>Tasks funded through other sources but leveraged to benefit ATEC-4DWX project</w:t>
      </w:r>
    </w:p>
    <w:p w:rsidR="00BB2E81" w:rsidRPr="000336A5" w:rsidRDefault="00765F22" w:rsidP="00BB2E81">
      <w:pPr>
        <w:numPr>
          <w:ilvl w:val="0"/>
          <w:numId w:val="9"/>
        </w:numPr>
        <w:tabs>
          <w:tab w:val="num" w:pos="0"/>
          <w:tab w:val="left" w:pos="360"/>
        </w:tabs>
      </w:pPr>
      <w:r w:rsidRPr="000336A5">
        <w:t>Use of 4DWX or E-4DWX to support forecasting at Cape Canaveral.  (Currently unfunded</w:t>
      </w:r>
      <w:r w:rsidR="00ED2A67" w:rsidRPr="000336A5">
        <w:t xml:space="preserve"> and indefinitely on hold</w:t>
      </w:r>
      <w:r w:rsidRPr="000336A5">
        <w:t>.)</w:t>
      </w:r>
    </w:p>
    <w:p w:rsidR="00BB2E81" w:rsidRPr="000336A5" w:rsidRDefault="00765F22" w:rsidP="00BB2E81">
      <w:pPr>
        <w:tabs>
          <w:tab w:val="left" w:pos="360"/>
        </w:tabs>
      </w:pPr>
      <w:r w:rsidRPr="000336A5">
        <w:rPr>
          <w:u w:val="single"/>
        </w:rPr>
        <w:t>Report:</w:t>
      </w:r>
      <w:r w:rsidRPr="000336A5">
        <w:t xml:space="preserve">  No work.</w:t>
      </w:r>
    </w:p>
    <w:p w:rsidR="00532FEF" w:rsidRPr="000336A5" w:rsidRDefault="00765F22" w:rsidP="00532FEF">
      <w:r w:rsidRPr="000336A5">
        <w:t xml:space="preserve"> </w:t>
      </w:r>
    </w:p>
    <w:p w:rsidR="00532FEF" w:rsidRPr="000336A5" w:rsidRDefault="00765F22" w:rsidP="00BB2E81">
      <w:pPr>
        <w:pStyle w:val="Heading2"/>
      </w:pPr>
      <w:r w:rsidRPr="000336A5">
        <w:t>Hardware, operating systems, and security</w:t>
      </w:r>
    </w:p>
    <w:p w:rsidR="00532FEF" w:rsidRPr="000336A5" w:rsidRDefault="00765F22" w:rsidP="00532FEF">
      <w:pPr>
        <w:numPr>
          <w:ilvl w:val="0"/>
          <w:numId w:val="10"/>
        </w:numPr>
        <w:ind w:left="360" w:hanging="360"/>
      </w:pPr>
      <w:r w:rsidRPr="000336A5">
        <w:t>Expansion of data storage</w:t>
      </w:r>
    </w:p>
    <w:p w:rsidR="0089193C" w:rsidRPr="000336A5" w:rsidRDefault="00765F22" w:rsidP="00822E91">
      <w:r w:rsidRPr="000336A5">
        <w:rPr>
          <w:u w:val="single"/>
        </w:rPr>
        <w:t>Report:</w:t>
      </w:r>
      <w:r w:rsidRPr="000336A5">
        <w:t xml:space="preserve"> </w:t>
      </w:r>
      <w:r w:rsidR="00822E91" w:rsidRPr="000336A5">
        <w:t xml:space="preserve"> Latest expansion is completed.</w:t>
      </w:r>
    </w:p>
    <w:p w:rsidR="003C2FE6" w:rsidRPr="000336A5" w:rsidRDefault="003C2FE6" w:rsidP="00532FEF">
      <w:pPr>
        <w:ind w:left="360" w:hanging="360"/>
      </w:pPr>
    </w:p>
    <w:p w:rsidR="00532FEF" w:rsidRPr="000336A5" w:rsidRDefault="00765F22" w:rsidP="00532FEF">
      <w:pPr>
        <w:numPr>
          <w:ilvl w:val="0"/>
          <w:numId w:val="10"/>
        </w:numPr>
        <w:ind w:left="360" w:hanging="360"/>
      </w:pPr>
      <w:r w:rsidRPr="000336A5">
        <w:t>New desktop and laptop computers for project staff</w:t>
      </w:r>
    </w:p>
    <w:p w:rsidR="00532FEF" w:rsidRPr="000336A5" w:rsidRDefault="00765F22" w:rsidP="00532FEF">
      <w:r w:rsidRPr="000336A5">
        <w:rPr>
          <w:u w:val="single"/>
        </w:rPr>
        <w:t>Report:</w:t>
      </w:r>
      <w:r w:rsidRPr="000336A5">
        <w:t xml:space="preserve">  None.</w:t>
      </w:r>
    </w:p>
    <w:p w:rsidR="00532FEF" w:rsidRPr="000336A5" w:rsidRDefault="00532FEF" w:rsidP="00532FEF">
      <w:pPr>
        <w:ind w:left="360" w:hanging="360"/>
      </w:pPr>
    </w:p>
    <w:p w:rsidR="00532FEF" w:rsidRPr="000336A5" w:rsidRDefault="00765F22" w:rsidP="00532FEF">
      <w:pPr>
        <w:numPr>
          <w:ilvl w:val="0"/>
          <w:numId w:val="10"/>
        </w:numPr>
        <w:ind w:left="360" w:hanging="360"/>
      </w:pPr>
      <w:r w:rsidRPr="000336A5">
        <w:t>Consolidation of operational 4DWX hardware</w:t>
      </w:r>
    </w:p>
    <w:p w:rsidR="00532FEF" w:rsidRPr="000336A5" w:rsidRDefault="00765F22" w:rsidP="00F91972">
      <w:pPr>
        <w:tabs>
          <w:tab w:val="left" w:pos="540"/>
        </w:tabs>
      </w:pPr>
      <w:r w:rsidRPr="000336A5">
        <w:rPr>
          <w:u w:val="single"/>
        </w:rPr>
        <w:t>Report:</w:t>
      </w:r>
      <w:r w:rsidRPr="000336A5">
        <w:t xml:space="preserve">  Completed.</w:t>
      </w:r>
    </w:p>
    <w:p w:rsidR="00532FEF" w:rsidRPr="000336A5" w:rsidRDefault="00532FEF" w:rsidP="00532FEF">
      <w:pPr>
        <w:ind w:left="360" w:hanging="360"/>
      </w:pPr>
    </w:p>
    <w:p w:rsidR="000A2EF5" w:rsidRPr="000336A5" w:rsidRDefault="00765F22" w:rsidP="000A2EF5">
      <w:pPr>
        <w:numPr>
          <w:ilvl w:val="0"/>
          <w:numId w:val="10"/>
        </w:numPr>
        <w:ind w:left="360" w:hanging="360"/>
      </w:pPr>
      <w:r w:rsidRPr="000336A5">
        <w:t>Purchase and maintenance of R&amp;D clusters at NCAR</w:t>
      </w:r>
    </w:p>
    <w:p w:rsidR="000A2EF5" w:rsidRPr="000336A5" w:rsidRDefault="00765F22" w:rsidP="000A2EF5">
      <w:r w:rsidRPr="000336A5">
        <w:rPr>
          <w:u w:val="single"/>
        </w:rPr>
        <w:t>Report:</w:t>
      </w:r>
      <w:r w:rsidRPr="000336A5">
        <w:t xml:space="preserve"> </w:t>
      </w:r>
      <w:r w:rsidR="006F52DF" w:rsidRPr="000336A5">
        <w:t xml:space="preserve"> Warranty extensions and operating system license renewals were purchased for the smac-c3 cluster, which is used for safari mission model runs and 4DWX modeling research</w:t>
      </w:r>
      <w:r w:rsidRPr="000336A5">
        <w:t>.</w:t>
      </w:r>
      <w:r w:rsidRPr="000336A5">
        <w:br/>
      </w:r>
    </w:p>
    <w:p w:rsidR="00532FEF" w:rsidRPr="000336A5" w:rsidRDefault="00765F22" w:rsidP="000A2EF5">
      <w:pPr>
        <w:numPr>
          <w:ilvl w:val="0"/>
          <w:numId w:val="10"/>
        </w:numPr>
        <w:ind w:left="360" w:hanging="360"/>
      </w:pPr>
      <w:r w:rsidRPr="000336A5">
        <w:t>Purchase and maintenance of DAS hardware and miscellaneous upgrades to DAS software</w:t>
      </w:r>
    </w:p>
    <w:p w:rsidR="00532FEF" w:rsidRPr="000336A5" w:rsidRDefault="00765F22" w:rsidP="00822E91">
      <w:r w:rsidRPr="000336A5">
        <w:rPr>
          <w:u w:val="single"/>
        </w:rPr>
        <w:t>Report:</w:t>
      </w:r>
      <w:r w:rsidRPr="000336A5">
        <w:t xml:space="preserve"> </w:t>
      </w:r>
      <w:r w:rsidR="006F52DF" w:rsidRPr="000336A5">
        <w:t xml:space="preserve"> New 2-node DAS systems were purchased and shipped to DPG, ATC, RTC, and WSMR.  These systems, and a new WSMR ANC system, were successfully installed and set up during onsite range visits by NCAR staff in June.  All 7 ranges now have similar configurations with two independent DAS machines.  The DAS1 systems receive output products from Big MAC </w:t>
      </w:r>
      <w:proofErr w:type="gramStart"/>
      <w:r w:rsidR="006F52DF" w:rsidRPr="000336A5">
        <w:t>A</w:t>
      </w:r>
      <w:proofErr w:type="gramEnd"/>
      <w:r w:rsidR="006F52DF" w:rsidRPr="000336A5">
        <w:t xml:space="preserve"> and the DAS2 systems are fed from Big MAC B.  This architecture provides a continuously available backup mechanism that 4DWX users may select themselves when either of the Big </w:t>
      </w:r>
      <w:proofErr w:type="spellStart"/>
      <w:r w:rsidR="006F52DF" w:rsidRPr="000336A5">
        <w:t>MACs</w:t>
      </w:r>
      <w:proofErr w:type="spellEnd"/>
      <w:r w:rsidR="006F52DF" w:rsidRPr="000336A5">
        <w:t xml:space="preserve"> is unavailable</w:t>
      </w:r>
      <w:r w:rsidR="00822E91" w:rsidRPr="000336A5">
        <w:t>.</w:t>
      </w:r>
      <w:r w:rsidRPr="000336A5">
        <w:br/>
      </w:r>
    </w:p>
    <w:p w:rsidR="00532FEF" w:rsidRPr="000336A5" w:rsidRDefault="00765F22" w:rsidP="00BB2E81">
      <w:pPr>
        <w:pStyle w:val="Heading2"/>
      </w:pPr>
      <w:r w:rsidRPr="000336A5">
        <w:t>Management</w:t>
      </w:r>
    </w:p>
    <w:p w:rsidR="00532FEF" w:rsidRPr="000336A5" w:rsidRDefault="00765F22" w:rsidP="00532FEF">
      <w:pPr>
        <w:numPr>
          <w:ilvl w:val="0"/>
          <w:numId w:val="11"/>
        </w:numPr>
      </w:pPr>
      <w:proofErr w:type="spellStart"/>
      <w:r w:rsidRPr="000336A5">
        <w:t>NCAR’s</w:t>
      </w:r>
      <w:proofErr w:type="spellEnd"/>
      <w:r w:rsidRPr="000336A5">
        <w:t xml:space="preserve"> project management</w:t>
      </w:r>
    </w:p>
    <w:p w:rsidR="00532FEF" w:rsidRPr="000336A5" w:rsidRDefault="00765F22" w:rsidP="00532FEF">
      <w:pPr>
        <w:tabs>
          <w:tab w:val="left" w:pos="720"/>
        </w:tabs>
      </w:pPr>
      <w:r w:rsidRPr="000336A5">
        <w:rPr>
          <w:u w:val="single"/>
        </w:rPr>
        <w:t>Report:</w:t>
      </w:r>
      <w:r w:rsidRPr="000336A5">
        <w:t xml:space="preserve">  </w:t>
      </w:r>
      <w:r w:rsidR="008854BB" w:rsidRPr="000336A5">
        <w:t>No change</w:t>
      </w:r>
      <w:r w:rsidR="00822E91" w:rsidRPr="000336A5">
        <w:t>.</w:t>
      </w:r>
    </w:p>
    <w:p w:rsidR="00532FEF" w:rsidRPr="000336A5" w:rsidRDefault="00532FEF" w:rsidP="00532FEF"/>
    <w:p w:rsidR="00532FEF" w:rsidRPr="000336A5" w:rsidRDefault="00765F22" w:rsidP="00532FEF">
      <w:pPr>
        <w:pStyle w:val="Heading2"/>
      </w:pPr>
      <w:r w:rsidRPr="000336A5">
        <w:t>Administration and miscellany</w:t>
      </w:r>
    </w:p>
    <w:p w:rsidR="00532FEF" w:rsidRPr="000336A5" w:rsidRDefault="00765F22" w:rsidP="00532FEF">
      <w:pPr>
        <w:numPr>
          <w:ilvl w:val="1"/>
          <w:numId w:val="11"/>
        </w:numPr>
      </w:pPr>
      <w:r w:rsidRPr="000336A5">
        <w:t>Articles, posters, and talks</w:t>
      </w:r>
    </w:p>
    <w:p w:rsidR="00752938" w:rsidRPr="000336A5" w:rsidRDefault="00765F22"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0336A5">
        <w:rPr>
          <w:u w:val="single"/>
        </w:rPr>
        <w:t>Report:</w:t>
      </w:r>
      <w:r w:rsidRPr="000336A5">
        <w:t xml:space="preserve"> </w:t>
      </w:r>
    </w:p>
    <w:p w:rsidR="00752938" w:rsidRPr="000336A5" w:rsidRDefault="00752938"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480B78" w:rsidRPr="000336A5" w:rsidRDefault="00765F22" w:rsidP="00752938">
      <w:pPr>
        <w:pStyle w:val="ListParagraph"/>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0336A5">
        <w:t>Articles published</w:t>
      </w:r>
    </w:p>
    <w:p w:rsidR="00480B78" w:rsidRPr="000336A5" w:rsidRDefault="00765F22" w:rsidP="00480B78">
      <w:pPr>
        <w:numPr>
          <w:ilvl w:val="1"/>
          <w:numId w:val="24"/>
        </w:numPr>
        <w:rPr>
          <w:szCs w:val="22"/>
        </w:rPr>
      </w:pPr>
      <w:r w:rsidRPr="000336A5">
        <w:t>None</w:t>
      </w:r>
    </w:p>
    <w:p w:rsidR="00480B78" w:rsidRPr="000336A5" w:rsidRDefault="00480B78" w:rsidP="00480B78">
      <w:pPr>
        <w:ind w:left="1440"/>
      </w:pPr>
    </w:p>
    <w:p w:rsidR="00480B78" w:rsidRPr="000336A5" w:rsidRDefault="00765F22" w:rsidP="00480B78">
      <w:pPr>
        <w:numPr>
          <w:ilvl w:val="0"/>
          <w:numId w:val="24"/>
        </w:numPr>
      </w:pPr>
      <w:r w:rsidRPr="000336A5">
        <w:t>Articles accepted and in press</w:t>
      </w:r>
    </w:p>
    <w:p w:rsidR="00480B78" w:rsidRPr="000336A5" w:rsidRDefault="00F24A42" w:rsidP="00480B78">
      <w:pPr>
        <w:numPr>
          <w:ilvl w:val="1"/>
          <w:numId w:val="24"/>
        </w:numPr>
      </w:pPr>
      <w:proofErr w:type="spellStart"/>
      <w:r w:rsidRPr="000336A5">
        <w:t>Delle</w:t>
      </w:r>
      <w:proofErr w:type="spellEnd"/>
      <w:r w:rsidRPr="000336A5">
        <w:t xml:space="preserve"> </w:t>
      </w:r>
      <w:proofErr w:type="spellStart"/>
      <w:r w:rsidRPr="000336A5">
        <w:t>Monache</w:t>
      </w:r>
      <w:proofErr w:type="spellEnd"/>
      <w:r w:rsidRPr="000336A5">
        <w:t xml:space="preserve">, L., T. </w:t>
      </w:r>
      <w:proofErr w:type="spellStart"/>
      <w:r w:rsidRPr="000336A5">
        <w:t>Nipen</w:t>
      </w:r>
      <w:proofErr w:type="spellEnd"/>
      <w:r w:rsidRPr="000336A5">
        <w:t xml:space="preserve">, Y. Liu, G. Roux, R. Stull, 2011: </w:t>
      </w:r>
      <w:proofErr w:type="spellStart"/>
      <w:r w:rsidRPr="000336A5">
        <w:t>Kalman</w:t>
      </w:r>
      <w:proofErr w:type="spellEnd"/>
      <w:r w:rsidRPr="000336A5">
        <w:t xml:space="preserve"> filter and analog schemes to post-process numerical weather predictions. Conditionally accepted on </w:t>
      </w:r>
      <w:r w:rsidRPr="000336A5">
        <w:rPr>
          <w:i/>
        </w:rPr>
        <w:t>Monthly Weather Review.</w:t>
      </w:r>
      <w:r w:rsidR="00765F22" w:rsidRPr="000336A5">
        <w:br/>
      </w:r>
    </w:p>
    <w:p w:rsidR="00480B78" w:rsidRPr="000336A5" w:rsidRDefault="00765F22" w:rsidP="00480B78">
      <w:pPr>
        <w:numPr>
          <w:ilvl w:val="0"/>
          <w:numId w:val="24"/>
        </w:numPr>
      </w:pPr>
      <w:r w:rsidRPr="000336A5">
        <w:t>Articles in revision based on reviews</w:t>
      </w:r>
    </w:p>
    <w:p w:rsidR="00480B78" w:rsidRPr="000336A5" w:rsidRDefault="006C1683" w:rsidP="00480B78">
      <w:pPr>
        <w:numPr>
          <w:ilvl w:val="1"/>
          <w:numId w:val="24"/>
        </w:numPr>
      </w:pPr>
      <w:proofErr w:type="gramStart"/>
      <w:r w:rsidRPr="000336A5">
        <w:t>Hirschberg ,</w:t>
      </w:r>
      <w:proofErr w:type="gramEnd"/>
      <w:r w:rsidRPr="000336A5">
        <w:t xml:space="preserve"> P., Abrams, E., </w:t>
      </w:r>
      <w:proofErr w:type="spellStart"/>
      <w:r w:rsidRPr="000336A5">
        <w:t>Bleistein</w:t>
      </w:r>
      <w:proofErr w:type="spellEnd"/>
      <w:r w:rsidRPr="000336A5">
        <w:t xml:space="preserve">, A., </w:t>
      </w:r>
      <w:proofErr w:type="spellStart"/>
      <w:r w:rsidRPr="000336A5">
        <w:t>Bua</w:t>
      </w:r>
      <w:proofErr w:type="spellEnd"/>
      <w:r w:rsidRPr="000336A5">
        <w:t xml:space="preserve">, W.,  </w:t>
      </w:r>
      <w:proofErr w:type="spellStart"/>
      <w:r w:rsidRPr="000336A5">
        <w:t>Delle</w:t>
      </w:r>
      <w:proofErr w:type="spellEnd"/>
      <w:r w:rsidRPr="000336A5">
        <w:t xml:space="preserve"> </w:t>
      </w:r>
      <w:proofErr w:type="spellStart"/>
      <w:r w:rsidRPr="000336A5">
        <w:t>Monache</w:t>
      </w:r>
      <w:proofErr w:type="spellEnd"/>
      <w:r w:rsidRPr="000336A5">
        <w:t xml:space="preserve">, L., </w:t>
      </w:r>
      <w:proofErr w:type="spellStart"/>
      <w:r w:rsidRPr="000336A5">
        <w:t>Dulong</w:t>
      </w:r>
      <w:proofErr w:type="spellEnd"/>
      <w:r w:rsidRPr="000336A5">
        <w:t xml:space="preserve">, T., Gaynor, J., </w:t>
      </w:r>
      <w:proofErr w:type="spellStart"/>
      <w:r w:rsidRPr="000336A5">
        <w:t>Glahn</w:t>
      </w:r>
      <w:proofErr w:type="spellEnd"/>
      <w:r w:rsidRPr="000336A5">
        <w:t xml:space="preserve">, B., </w:t>
      </w:r>
      <w:proofErr w:type="spellStart"/>
      <w:r w:rsidRPr="000336A5">
        <w:t>Hamill</w:t>
      </w:r>
      <w:proofErr w:type="spellEnd"/>
      <w:r w:rsidRPr="000336A5">
        <w:t xml:space="preserve">, T., Hansen, J., </w:t>
      </w:r>
      <w:proofErr w:type="spellStart"/>
      <w:r w:rsidRPr="000336A5">
        <w:t>Hilderbrand</w:t>
      </w:r>
      <w:proofErr w:type="spellEnd"/>
      <w:r w:rsidRPr="000336A5">
        <w:t xml:space="preserve">, D., Hoffman, R., Morrow, B., Philips, B., </w:t>
      </w:r>
      <w:proofErr w:type="spellStart"/>
      <w:r w:rsidRPr="000336A5">
        <w:t>Sokich</w:t>
      </w:r>
      <w:proofErr w:type="spellEnd"/>
      <w:r w:rsidRPr="000336A5">
        <w:t xml:space="preserve">, J., Stuart, N., 2011: A weather and climate enterprise strategic implementation plan for generating and communicating forecast uncertainty information. </w:t>
      </w:r>
      <w:r w:rsidRPr="000336A5">
        <w:rPr>
          <w:i/>
        </w:rPr>
        <w:t>Bulletin of the American Meteorological Society,</w:t>
      </w:r>
      <w:r w:rsidRPr="000336A5">
        <w:t xml:space="preserve"> conditionally accepted</w:t>
      </w:r>
      <w:r w:rsidR="00765F22" w:rsidRPr="000336A5">
        <w:t>.</w:t>
      </w:r>
      <w:r w:rsidR="00765F22" w:rsidRPr="000336A5">
        <w:br/>
      </w:r>
    </w:p>
    <w:p w:rsidR="00480B78" w:rsidRPr="000336A5" w:rsidRDefault="00765F22" w:rsidP="00480B78">
      <w:pPr>
        <w:numPr>
          <w:ilvl w:val="0"/>
          <w:numId w:val="24"/>
        </w:numPr>
      </w:pPr>
      <w:r w:rsidRPr="000336A5">
        <w:t>Articles in external review</w:t>
      </w:r>
    </w:p>
    <w:p w:rsidR="00480B78" w:rsidRPr="000336A5" w:rsidRDefault="00765F22" w:rsidP="00480B78">
      <w:pPr>
        <w:numPr>
          <w:ilvl w:val="1"/>
          <w:numId w:val="24"/>
        </w:numPr>
      </w:pPr>
      <w:r w:rsidRPr="000336A5">
        <w:rPr>
          <w:rFonts w:ascii="Times" w:hAnsi="Times" w:cs="Times"/>
          <w:szCs w:val="20"/>
        </w:rPr>
        <w:t>None.</w:t>
      </w:r>
      <w:r w:rsidRPr="000336A5">
        <w:br/>
      </w:r>
    </w:p>
    <w:p w:rsidR="00480B78" w:rsidRPr="000336A5" w:rsidRDefault="00765F22" w:rsidP="00480B78">
      <w:pPr>
        <w:numPr>
          <w:ilvl w:val="0"/>
          <w:numId w:val="24"/>
        </w:numPr>
      </w:pPr>
      <w:r w:rsidRPr="000336A5">
        <w:t>Articles submitted</w:t>
      </w:r>
    </w:p>
    <w:p w:rsidR="00480B78" w:rsidRPr="000336A5" w:rsidRDefault="00765F22" w:rsidP="00480B78">
      <w:pPr>
        <w:numPr>
          <w:ilvl w:val="1"/>
          <w:numId w:val="24"/>
        </w:numPr>
      </w:pPr>
      <w:r w:rsidRPr="000336A5">
        <w:t xml:space="preserve">None. </w:t>
      </w:r>
      <w:r w:rsidRPr="000336A5">
        <w:br/>
      </w:r>
    </w:p>
    <w:p w:rsidR="00480B78" w:rsidRPr="000336A5" w:rsidRDefault="00765F22" w:rsidP="00480B78">
      <w:pPr>
        <w:numPr>
          <w:ilvl w:val="0"/>
          <w:numId w:val="24"/>
        </w:numPr>
      </w:pPr>
      <w:r w:rsidRPr="000336A5">
        <w:t>Articles in internal review</w:t>
      </w:r>
    </w:p>
    <w:p w:rsidR="00480B78" w:rsidRPr="000336A5" w:rsidRDefault="00765F22" w:rsidP="00480B78">
      <w:pPr>
        <w:numPr>
          <w:ilvl w:val="1"/>
          <w:numId w:val="24"/>
        </w:numPr>
      </w:pPr>
      <w:r w:rsidRPr="000336A5">
        <w:t>None.</w:t>
      </w:r>
      <w:r w:rsidRPr="000336A5">
        <w:br/>
      </w:r>
    </w:p>
    <w:p w:rsidR="00480B78" w:rsidRPr="000336A5" w:rsidRDefault="00765F22" w:rsidP="00480B78">
      <w:pPr>
        <w:numPr>
          <w:ilvl w:val="0"/>
          <w:numId w:val="24"/>
        </w:numPr>
      </w:pPr>
      <w:r w:rsidRPr="000336A5">
        <w:t>Articles in preparation</w:t>
      </w:r>
      <w:r w:rsidRPr="000336A5">
        <w:br/>
      </w:r>
    </w:p>
    <w:p w:rsidR="00536559" w:rsidRPr="000336A5" w:rsidRDefault="00765F22" w:rsidP="00536559">
      <w:pPr>
        <w:numPr>
          <w:ilvl w:val="1"/>
          <w:numId w:val="24"/>
        </w:numPr>
      </w:pPr>
      <w:proofErr w:type="gramStart"/>
      <w:r w:rsidRPr="000336A5">
        <w:t>Hirschberg ,</w:t>
      </w:r>
      <w:proofErr w:type="gramEnd"/>
      <w:r w:rsidRPr="000336A5">
        <w:t xml:space="preserve"> P., E. Abrams, A. </w:t>
      </w:r>
      <w:proofErr w:type="spellStart"/>
      <w:r w:rsidRPr="000336A5">
        <w:t>Bleistein</w:t>
      </w:r>
      <w:proofErr w:type="spellEnd"/>
      <w:r w:rsidRPr="000336A5">
        <w:t xml:space="preserve">, W. </w:t>
      </w:r>
      <w:proofErr w:type="spellStart"/>
      <w:r w:rsidRPr="000336A5">
        <w:t>Bua</w:t>
      </w:r>
      <w:proofErr w:type="spellEnd"/>
      <w:r w:rsidRPr="000336A5">
        <w:t xml:space="preserve">, L. </w:t>
      </w:r>
      <w:proofErr w:type="spellStart"/>
      <w:r w:rsidRPr="000336A5">
        <w:t>Delle</w:t>
      </w:r>
      <w:proofErr w:type="spellEnd"/>
      <w:r w:rsidRPr="000336A5">
        <w:t xml:space="preserve"> </w:t>
      </w:r>
      <w:proofErr w:type="spellStart"/>
      <w:r w:rsidRPr="000336A5">
        <w:t>Monache</w:t>
      </w:r>
      <w:proofErr w:type="spellEnd"/>
      <w:r w:rsidRPr="000336A5">
        <w:t xml:space="preserve">, T. </w:t>
      </w:r>
      <w:proofErr w:type="spellStart"/>
      <w:r w:rsidRPr="000336A5">
        <w:t>Dulong</w:t>
      </w:r>
      <w:proofErr w:type="spellEnd"/>
      <w:r w:rsidRPr="000336A5">
        <w:t xml:space="preserve">, J. Gaynor, B. </w:t>
      </w:r>
      <w:proofErr w:type="spellStart"/>
      <w:r w:rsidRPr="000336A5">
        <w:t>Glahn</w:t>
      </w:r>
      <w:proofErr w:type="spellEnd"/>
      <w:r w:rsidRPr="000336A5">
        <w:t xml:space="preserve">, T. </w:t>
      </w:r>
      <w:proofErr w:type="spellStart"/>
      <w:r w:rsidRPr="000336A5">
        <w:t>Hamill</w:t>
      </w:r>
      <w:proofErr w:type="spellEnd"/>
      <w:r w:rsidRPr="000336A5">
        <w:t xml:space="preserve">, J. Hansen, D. </w:t>
      </w:r>
      <w:proofErr w:type="spellStart"/>
      <w:r w:rsidRPr="000336A5">
        <w:t>Hilderbrand</w:t>
      </w:r>
      <w:proofErr w:type="spellEnd"/>
      <w:r w:rsidRPr="000336A5">
        <w:t xml:space="preserve">, R. Hoffman, B. Morrow, B. Philips, J. </w:t>
      </w:r>
      <w:proofErr w:type="spellStart"/>
      <w:r w:rsidRPr="000336A5">
        <w:t>Sokich</w:t>
      </w:r>
      <w:proofErr w:type="spellEnd"/>
      <w:r w:rsidRPr="000336A5">
        <w:t xml:space="preserve">, and N. Stuart, 2011: A weather and climate enterprise strategic implementation plan for generating and communicating forecast uncertainty information. To be submitted to the </w:t>
      </w:r>
      <w:r w:rsidRPr="000336A5">
        <w:rPr>
          <w:i/>
        </w:rPr>
        <w:t>Bulletin of the American Meteorological Society</w:t>
      </w:r>
      <w:r w:rsidRPr="000336A5">
        <w:t>.</w:t>
      </w:r>
      <w:r w:rsidRPr="000336A5">
        <w:br/>
      </w:r>
    </w:p>
    <w:p w:rsidR="00536559" w:rsidRPr="000336A5" w:rsidRDefault="00765F22" w:rsidP="00536559">
      <w:pPr>
        <w:numPr>
          <w:ilvl w:val="1"/>
          <w:numId w:val="24"/>
        </w:numPr>
      </w:pPr>
      <w:r w:rsidRPr="000336A5">
        <w:t xml:space="preserve">Hopson, T. M. and J. P. Hacker, 2011: Combined approaches for ensemble post-processing, Mon. </w:t>
      </w:r>
      <w:proofErr w:type="spellStart"/>
      <w:r w:rsidRPr="000336A5">
        <w:t>Weath</w:t>
      </w:r>
      <w:proofErr w:type="spellEnd"/>
      <w:r w:rsidRPr="000336A5">
        <w:t xml:space="preserve">. Rev., in process idea: application of </w:t>
      </w:r>
      <w:proofErr w:type="spellStart"/>
      <w:r w:rsidRPr="000336A5">
        <w:t>quantile</w:t>
      </w:r>
      <w:proofErr w:type="spellEnd"/>
      <w:r w:rsidRPr="000336A5">
        <w:t>-regression approach to NOAA Reforecast temperature ensembles over Utah.</w:t>
      </w:r>
    </w:p>
    <w:p w:rsidR="00536559" w:rsidRPr="000336A5" w:rsidRDefault="00765F22" w:rsidP="00536559">
      <w:pPr>
        <w:numPr>
          <w:ilvl w:val="2"/>
          <w:numId w:val="24"/>
        </w:numPr>
      </w:pPr>
      <w:r w:rsidRPr="000336A5">
        <w:t>Status: some calculations are in the process of being redone using an improved logistic regression selection technique; most figures completed, 70% of text.</w:t>
      </w:r>
      <w:r w:rsidRPr="000336A5">
        <w:br/>
      </w:r>
    </w:p>
    <w:p w:rsidR="00536559" w:rsidRPr="000336A5" w:rsidRDefault="00765F22" w:rsidP="00536559">
      <w:pPr>
        <w:numPr>
          <w:ilvl w:val="1"/>
          <w:numId w:val="24"/>
        </w:numPr>
      </w:pPr>
      <w:r w:rsidRPr="000336A5">
        <w:t xml:space="preserve">Hopson, T. M., Assessing the ensemble forecast spread and skill relationship, Mon. </w:t>
      </w:r>
      <w:proofErr w:type="spellStart"/>
      <w:r w:rsidRPr="000336A5">
        <w:t>Weath</w:t>
      </w:r>
      <w:proofErr w:type="spellEnd"/>
      <w:r w:rsidRPr="000336A5">
        <w:t>. Rev., in process.</w:t>
      </w:r>
    </w:p>
    <w:p w:rsidR="0089193C" w:rsidRPr="000336A5" w:rsidRDefault="00765F22">
      <w:pPr>
        <w:numPr>
          <w:ilvl w:val="2"/>
          <w:numId w:val="24"/>
        </w:numPr>
      </w:pPr>
      <w:r w:rsidRPr="000336A5">
        <w:t>Status: rewriting text and including material from 2 new references</w:t>
      </w:r>
    </w:p>
    <w:p w:rsidR="0089193C" w:rsidRPr="000336A5" w:rsidRDefault="0089193C">
      <w:pPr>
        <w:ind w:left="1080"/>
      </w:pPr>
    </w:p>
    <w:p w:rsidR="00911F0A" w:rsidRPr="000336A5" w:rsidRDefault="00765F22" w:rsidP="00480B78">
      <w:pPr>
        <w:numPr>
          <w:ilvl w:val="1"/>
          <w:numId w:val="24"/>
        </w:numPr>
      </w:pPr>
      <w:r w:rsidRPr="000336A5">
        <w:t>Article on cold air damming at ATC and sensitivity of forecasts to PBL and microphysics schemes</w:t>
      </w:r>
      <w:r w:rsidR="00911F0A" w:rsidRPr="000336A5">
        <w:br/>
      </w:r>
    </w:p>
    <w:p w:rsidR="00911F0A" w:rsidRPr="000336A5" w:rsidRDefault="00911F0A" w:rsidP="00480B78">
      <w:pPr>
        <w:numPr>
          <w:ilvl w:val="1"/>
          <w:numId w:val="24"/>
        </w:numPr>
      </w:pPr>
      <w:r w:rsidRPr="000336A5">
        <w:t xml:space="preserve">Liu, Y., J. C. Knievel, T. M. Hopson, S. F. Halvorson, J. C. Pace, G. Roux, W. Wu, J. P. Hacker, S. E. </w:t>
      </w:r>
      <w:proofErr w:type="spellStart"/>
      <w:r w:rsidRPr="000336A5">
        <w:t>Krippner</w:t>
      </w:r>
      <w:proofErr w:type="spellEnd"/>
      <w:r w:rsidRPr="000336A5">
        <w:t xml:space="preserve">, T. T. Warner, and S. P. </w:t>
      </w:r>
      <w:proofErr w:type="spellStart"/>
      <w:r w:rsidRPr="000336A5">
        <w:t>Swerdlin</w:t>
      </w:r>
      <w:proofErr w:type="spellEnd"/>
      <w:r w:rsidRPr="000336A5">
        <w:t xml:space="preserve">, 2012:  </w:t>
      </w:r>
      <w:proofErr w:type="spellStart"/>
      <w:r w:rsidRPr="000336A5">
        <w:t>Mesoscale</w:t>
      </w:r>
      <w:proofErr w:type="spellEnd"/>
      <w:r w:rsidRPr="000336A5">
        <w:t xml:space="preserve"> ensemble weather prediction at </w:t>
      </w:r>
      <w:proofErr w:type="spellStart"/>
      <w:r w:rsidRPr="000336A5">
        <w:t>Dugway</w:t>
      </w:r>
      <w:proofErr w:type="spellEnd"/>
      <w:r w:rsidRPr="000336A5">
        <w:t xml:space="preserve"> Proving Ground.  </w:t>
      </w:r>
      <w:r w:rsidRPr="000336A5">
        <w:rPr>
          <w:i/>
        </w:rPr>
        <w:t xml:space="preserve">Mon. </w:t>
      </w:r>
      <w:proofErr w:type="spellStart"/>
      <w:r w:rsidRPr="000336A5">
        <w:rPr>
          <w:i/>
        </w:rPr>
        <w:t>Wea</w:t>
      </w:r>
      <w:proofErr w:type="spellEnd"/>
      <w:r w:rsidRPr="000336A5">
        <w:rPr>
          <w:i/>
        </w:rPr>
        <w:t>. Rev.,</w:t>
      </w:r>
      <w:r w:rsidRPr="000336A5">
        <w:t xml:space="preserve"> in preparation</w:t>
      </w:r>
      <w:r w:rsidRPr="000336A5">
        <w:br/>
      </w:r>
    </w:p>
    <w:p w:rsidR="00911F0A" w:rsidRPr="000336A5" w:rsidRDefault="00911F0A" w:rsidP="00911F0A">
      <w:pPr>
        <w:numPr>
          <w:ilvl w:val="1"/>
          <w:numId w:val="24"/>
        </w:numPr>
      </w:pPr>
      <w:r w:rsidRPr="000336A5">
        <w:t>Liu, Y</w:t>
      </w:r>
      <w:proofErr w:type="gramStart"/>
      <w:r w:rsidRPr="000336A5">
        <w:t>. ,</w:t>
      </w:r>
      <w:proofErr w:type="gramEnd"/>
      <w:r w:rsidRPr="000336A5">
        <w:t xml:space="preserve"> L. Pan, Y. Wu, A. Bourgeois, T. Warner, J. Knievel, S. </w:t>
      </w:r>
      <w:proofErr w:type="spellStart"/>
      <w:r w:rsidRPr="000336A5">
        <w:t>Swerdlin</w:t>
      </w:r>
      <w:proofErr w:type="spellEnd"/>
      <w:r w:rsidRPr="000336A5">
        <w:t xml:space="preserve">, J. Pace, S. F. Halvorson, and F. Gallagher, 2012: The NCAR 4DREKF ensemble data assimilation and forecasting system: Part 1: System description and validation.  </w:t>
      </w:r>
      <w:r w:rsidR="00765F22" w:rsidRPr="000336A5">
        <w:rPr>
          <w:i/>
        </w:rPr>
        <w:t>Journal TBD,</w:t>
      </w:r>
      <w:r w:rsidRPr="000336A5">
        <w:t xml:space="preserve"> in preparation</w:t>
      </w:r>
    </w:p>
    <w:p w:rsidR="0089193C" w:rsidRPr="000336A5" w:rsidRDefault="0089193C">
      <w:pPr>
        <w:ind w:left="1440"/>
      </w:pPr>
    </w:p>
    <w:p w:rsidR="00911F0A" w:rsidRPr="000336A5" w:rsidRDefault="00911F0A" w:rsidP="00911F0A">
      <w:pPr>
        <w:numPr>
          <w:ilvl w:val="1"/>
          <w:numId w:val="24"/>
        </w:numPr>
      </w:pPr>
      <w:r w:rsidRPr="000336A5">
        <w:t xml:space="preserve">Wu, Y., Y. Liu, L. Pan, A. Bourgeois, J. Knievel, T. Warner, S. </w:t>
      </w:r>
      <w:proofErr w:type="spellStart"/>
      <w:r w:rsidRPr="000336A5">
        <w:t>Swerdlin</w:t>
      </w:r>
      <w:proofErr w:type="spellEnd"/>
      <w:r w:rsidRPr="000336A5">
        <w:t xml:space="preserve">, S. F. Halvorson, J. Pace, and F. Gallagher, 2012: The NCAR 4DREKF ensemble data assimilation and forecasting system: Part 2: Sensitivity of the critical/control parameters. </w:t>
      </w:r>
      <w:r w:rsidRPr="000336A5">
        <w:rPr>
          <w:i/>
        </w:rPr>
        <w:t>Journal TBD,</w:t>
      </w:r>
      <w:r w:rsidRPr="000336A5">
        <w:t xml:space="preserve"> in preparation</w:t>
      </w:r>
      <w:r w:rsidRPr="000336A5">
        <w:br/>
      </w:r>
    </w:p>
    <w:p w:rsidR="00480B78" w:rsidRPr="000336A5" w:rsidRDefault="00911F0A" w:rsidP="00911F0A">
      <w:pPr>
        <w:numPr>
          <w:ilvl w:val="1"/>
          <w:numId w:val="24"/>
        </w:numPr>
      </w:pPr>
      <w:r w:rsidRPr="000336A5">
        <w:t xml:space="preserve">Pan, L., Y. Liu, Y. Wu, A. Bourgeois, J. Knievel, T. Warner, S. </w:t>
      </w:r>
      <w:proofErr w:type="spellStart"/>
      <w:r w:rsidRPr="000336A5">
        <w:t>Swerdlin</w:t>
      </w:r>
      <w:proofErr w:type="spellEnd"/>
      <w:r w:rsidRPr="000336A5">
        <w:t xml:space="preserve">, S. F. Halvorson, J. Pace, and F. Gallagher, 2012: The NCAR 4DREKF ensemble data assimilation and forecasting system: Part 3: A Proxy without running ensemble. </w:t>
      </w:r>
      <w:r w:rsidRPr="000336A5">
        <w:rPr>
          <w:i/>
        </w:rPr>
        <w:t>Journal TBD,</w:t>
      </w:r>
      <w:r w:rsidRPr="000336A5">
        <w:t xml:space="preserve"> in preparation</w:t>
      </w:r>
      <w:r w:rsidR="00765F22" w:rsidRPr="000336A5">
        <w:br/>
      </w:r>
    </w:p>
    <w:p w:rsidR="00D200DD" w:rsidRPr="000336A5" w:rsidRDefault="00765F22" w:rsidP="00D200DD">
      <w:pPr>
        <w:numPr>
          <w:ilvl w:val="0"/>
          <w:numId w:val="24"/>
        </w:numPr>
      </w:pPr>
      <w:r w:rsidRPr="000336A5">
        <w:t>Presentations (no order)</w:t>
      </w:r>
      <w:r w:rsidRPr="000336A5">
        <w:br/>
      </w:r>
    </w:p>
    <w:p w:rsidR="00C23CB2" w:rsidRPr="000336A5" w:rsidRDefault="0028469A" w:rsidP="00C23CB2">
      <w:pPr>
        <w:numPr>
          <w:ilvl w:val="1"/>
          <w:numId w:val="24"/>
        </w:numPr>
      </w:pPr>
      <w:r w:rsidRPr="000336A5">
        <w:t>Presented in June</w:t>
      </w:r>
      <w:r w:rsidR="00765F22" w:rsidRPr="000336A5">
        <w:t>:</w:t>
      </w:r>
    </w:p>
    <w:p w:rsidR="00755E4D" w:rsidRPr="000336A5" w:rsidRDefault="00755E4D" w:rsidP="00755E4D">
      <w:pPr>
        <w:numPr>
          <w:ilvl w:val="3"/>
          <w:numId w:val="24"/>
        </w:numPr>
        <w:ind w:left="2340"/>
      </w:pPr>
      <w:r w:rsidRPr="000336A5">
        <w:t xml:space="preserve">“4D-REKF: a next-generation FDDA for WRF”. Liu, </w:t>
      </w:r>
      <w:proofErr w:type="spellStart"/>
      <w:r w:rsidRPr="000336A5">
        <w:t>Yubao</w:t>
      </w:r>
      <w:proofErr w:type="spellEnd"/>
      <w:r w:rsidRPr="000336A5">
        <w:t xml:space="preserve">, </w:t>
      </w:r>
      <w:proofErr w:type="spellStart"/>
      <w:r w:rsidRPr="000336A5">
        <w:t>Linlin</w:t>
      </w:r>
      <w:proofErr w:type="spellEnd"/>
      <w:r w:rsidRPr="000336A5">
        <w:t xml:space="preserve"> Pan, </w:t>
      </w:r>
      <w:proofErr w:type="spellStart"/>
      <w:r w:rsidRPr="000336A5">
        <w:t>Yonghui</w:t>
      </w:r>
      <w:proofErr w:type="spellEnd"/>
      <w:r w:rsidRPr="000336A5">
        <w:t xml:space="preserve"> Wu, Al Bourgeois, Jason Knievel, Tom Warner, Scott </w:t>
      </w:r>
      <w:proofErr w:type="spellStart"/>
      <w:r w:rsidRPr="000336A5">
        <w:t>Swerdlin</w:t>
      </w:r>
      <w:proofErr w:type="spellEnd"/>
      <w:r w:rsidRPr="000336A5">
        <w:t>, Scott Halvorson, John Pace and Frank Gallagher. 12th WRF Users Workshop. Boulder, CO. June 20 – 24, 2011.</w:t>
      </w:r>
    </w:p>
    <w:p w:rsidR="00755E4D" w:rsidRPr="000336A5" w:rsidRDefault="00755E4D" w:rsidP="00755E4D">
      <w:pPr>
        <w:ind w:left="2340"/>
      </w:pPr>
    </w:p>
    <w:p w:rsidR="00755E4D" w:rsidRPr="000336A5" w:rsidRDefault="00755E4D" w:rsidP="00755E4D">
      <w:pPr>
        <w:numPr>
          <w:ilvl w:val="3"/>
          <w:numId w:val="24"/>
        </w:numPr>
        <w:ind w:left="2340"/>
      </w:pPr>
      <w:r w:rsidRPr="000336A5">
        <w:t xml:space="preserve">“Improve WRF nocturnal LLJ simulation by incorporating turbulence intermittency effect in the PBL parameterizations”. </w:t>
      </w:r>
      <w:proofErr w:type="spellStart"/>
      <w:r w:rsidRPr="000336A5">
        <w:t>Nagarajan</w:t>
      </w:r>
      <w:proofErr w:type="spellEnd"/>
      <w:r w:rsidRPr="000336A5">
        <w:t xml:space="preserve">, </w:t>
      </w:r>
      <w:proofErr w:type="spellStart"/>
      <w:r w:rsidRPr="000336A5">
        <w:t>Badrinath</w:t>
      </w:r>
      <w:proofErr w:type="spellEnd"/>
      <w:r w:rsidRPr="000336A5">
        <w:t xml:space="preserve">, </w:t>
      </w:r>
      <w:proofErr w:type="spellStart"/>
      <w:r w:rsidRPr="000336A5">
        <w:t>Yubao</w:t>
      </w:r>
      <w:proofErr w:type="spellEnd"/>
      <w:r w:rsidRPr="000336A5">
        <w:t xml:space="preserve"> Liu, William Y. Y. Cheng, and Thomas T Warner. 12th WRF Users Workshop. Boulder, CO. June 20 – 24, 2011.</w:t>
      </w:r>
    </w:p>
    <w:p w:rsidR="00755E4D" w:rsidRPr="000336A5" w:rsidRDefault="00755E4D" w:rsidP="00755E4D">
      <w:pPr>
        <w:ind w:left="2340"/>
      </w:pPr>
    </w:p>
    <w:p w:rsidR="00755E4D" w:rsidRPr="000336A5" w:rsidRDefault="00755E4D" w:rsidP="00755E4D">
      <w:pPr>
        <w:numPr>
          <w:ilvl w:val="3"/>
          <w:numId w:val="24"/>
        </w:numPr>
        <w:ind w:left="2340"/>
      </w:pPr>
      <w:r w:rsidRPr="000336A5">
        <w:t xml:space="preserve">“Radar data assimilation in the NCAR/RAL RTFDDA system using a hybrid approach of 3DVAR, latent heat adjustment and grid-nudging”. </w:t>
      </w:r>
      <w:proofErr w:type="spellStart"/>
      <w:r w:rsidRPr="000336A5">
        <w:t>Xu</w:t>
      </w:r>
      <w:proofErr w:type="spellEnd"/>
      <w:r w:rsidRPr="000336A5">
        <w:t xml:space="preserve">, Mei, </w:t>
      </w:r>
      <w:proofErr w:type="spellStart"/>
      <w:r w:rsidRPr="000336A5">
        <w:t>Yubao</w:t>
      </w:r>
      <w:proofErr w:type="spellEnd"/>
      <w:r w:rsidRPr="000336A5">
        <w:t xml:space="preserve"> Liu, Wei Yu and </w:t>
      </w:r>
      <w:proofErr w:type="spellStart"/>
      <w:r w:rsidRPr="000336A5">
        <w:t>Juanzhen</w:t>
      </w:r>
      <w:proofErr w:type="spellEnd"/>
      <w:r w:rsidRPr="000336A5">
        <w:t xml:space="preserve"> Sun. 12th WRF Users Workshop. Boulder, CO. June 20 – 24, 2011.</w:t>
      </w:r>
    </w:p>
    <w:p w:rsidR="00755E4D" w:rsidRPr="000336A5" w:rsidRDefault="00755E4D" w:rsidP="00755E4D">
      <w:pPr>
        <w:ind w:left="2340"/>
      </w:pPr>
    </w:p>
    <w:p w:rsidR="00755E4D" w:rsidRPr="000336A5" w:rsidRDefault="00755E4D" w:rsidP="00755E4D">
      <w:pPr>
        <w:numPr>
          <w:ilvl w:val="3"/>
          <w:numId w:val="24"/>
        </w:numPr>
        <w:ind w:left="2340"/>
      </w:pPr>
      <w:r w:rsidRPr="000336A5">
        <w:t xml:space="preserve">“Simulation of April 22-28 2011 devastating tornado outbreak using WRF-RTFDDA-LES”. Wu, </w:t>
      </w:r>
      <w:proofErr w:type="spellStart"/>
      <w:r w:rsidRPr="000336A5">
        <w:t>Wanli</w:t>
      </w:r>
      <w:proofErr w:type="spellEnd"/>
      <w:r w:rsidRPr="000336A5">
        <w:t xml:space="preserve">, </w:t>
      </w:r>
      <w:proofErr w:type="spellStart"/>
      <w:r w:rsidRPr="000336A5">
        <w:t>Yubao</w:t>
      </w:r>
      <w:proofErr w:type="spellEnd"/>
      <w:r w:rsidRPr="000336A5">
        <w:t xml:space="preserve"> Liu, Ming </w:t>
      </w:r>
      <w:proofErr w:type="spellStart"/>
      <w:r w:rsidRPr="000336A5">
        <w:t>Ge</w:t>
      </w:r>
      <w:proofErr w:type="spellEnd"/>
      <w:r w:rsidRPr="000336A5">
        <w:t>, Jason Knievel, and Tom. Warner. 12th WRF Users Workshop. Boulder, CO. June 20 – 24, 2011.</w:t>
      </w:r>
    </w:p>
    <w:p w:rsidR="00755E4D" w:rsidRPr="000336A5" w:rsidRDefault="00755E4D" w:rsidP="00755E4D">
      <w:pPr>
        <w:ind w:left="2340"/>
      </w:pPr>
    </w:p>
    <w:p w:rsidR="00755E4D" w:rsidRPr="000336A5" w:rsidRDefault="00755E4D" w:rsidP="00755E4D">
      <w:pPr>
        <w:numPr>
          <w:ilvl w:val="3"/>
          <w:numId w:val="24"/>
        </w:numPr>
        <w:ind w:left="2340"/>
      </w:pPr>
      <w:r w:rsidRPr="000336A5">
        <w:t xml:space="preserve">“Sensitivity Experiments of the NCAR WRF 4D-REKF Data Assimilation and Forecasting System”.   Wu, </w:t>
      </w:r>
      <w:proofErr w:type="spellStart"/>
      <w:r w:rsidRPr="000336A5">
        <w:t>Yonghui</w:t>
      </w:r>
      <w:proofErr w:type="spellEnd"/>
      <w:r w:rsidRPr="000336A5">
        <w:t xml:space="preserve">, </w:t>
      </w:r>
      <w:proofErr w:type="spellStart"/>
      <w:r w:rsidRPr="000336A5">
        <w:t>Yubao</w:t>
      </w:r>
      <w:proofErr w:type="spellEnd"/>
      <w:r w:rsidRPr="000336A5">
        <w:t xml:space="preserve"> Liu, </w:t>
      </w:r>
      <w:proofErr w:type="spellStart"/>
      <w:r w:rsidRPr="000336A5">
        <w:t>Linlin</w:t>
      </w:r>
      <w:proofErr w:type="spellEnd"/>
      <w:r w:rsidRPr="000336A5">
        <w:t xml:space="preserve"> Pan, and Tom Warner. 12th WRF Users Workshop. Boulder, CO. June 20 – 24, 2011.</w:t>
      </w:r>
    </w:p>
    <w:p w:rsidR="00755E4D" w:rsidRPr="000336A5" w:rsidRDefault="00755E4D" w:rsidP="00755E4D">
      <w:pPr>
        <w:ind w:left="2340"/>
      </w:pPr>
    </w:p>
    <w:p w:rsidR="00E47A74" w:rsidRPr="000336A5" w:rsidRDefault="00755E4D" w:rsidP="0028469A">
      <w:pPr>
        <w:numPr>
          <w:ilvl w:val="3"/>
          <w:numId w:val="24"/>
        </w:numPr>
        <w:ind w:left="2340"/>
      </w:pPr>
      <w:r w:rsidRPr="000336A5">
        <w:t xml:space="preserve">“WRF 4D-REKF-Proxy FDDA and Initial Tests”. Pan, </w:t>
      </w:r>
      <w:proofErr w:type="spellStart"/>
      <w:r w:rsidRPr="000336A5">
        <w:t>Linlin</w:t>
      </w:r>
      <w:proofErr w:type="spellEnd"/>
      <w:r w:rsidRPr="000336A5">
        <w:t xml:space="preserve">, </w:t>
      </w:r>
      <w:proofErr w:type="spellStart"/>
      <w:r w:rsidRPr="000336A5">
        <w:t>Yubao</w:t>
      </w:r>
      <w:proofErr w:type="spellEnd"/>
      <w:r w:rsidRPr="000336A5">
        <w:t xml:space="preserve"> Liu, </w:t>
      </w:r>
      <w:proofErr w:type="spellStart"/>
      <w:r w:rsidRPr="000336A5">
        <w:t>Yonghui</w:t>
      </w:r>
      <w:proofErr w:type="spellEnd"/>
      <w:r w:rsidRPr="000336A5">
        <w:t xml:space="preserve"> Wu, Al Bourgeois, and Tom Warner. 12th WRF Users Workshop. Boulder, CO. June 20 – 24, 2011.</w:t>
      </w:r>
      <w:r w:rsidR="00765F22" w:rsidRPr="000336A5">
        <w:br/>
      </w:r>
      <w:r w:rsidR="00E47A74" w:rsidRPr="000336A5">
        <w:br/>
      </w:r>
    </w:p>
    <w:p w:rsidR="00E47A74" w:rsidRPr="000336A5" w:rsidRDefault="00E47A74" w:rsidP="00E47A74">
      <w:pPr>
        <w:rPr>
          <w:b/>
        </w:rPr>
      </w:pPr>
    </w:p>
    <w:p w:rsidR="00532FEF" w:rsidRPr="000336A5" w:rsidRDefault="00765F22" w:rsidP="00E47A74">
      <w:r w:rsidRPr="000336A5">
        <w:rPr>
          <w:b/>
        </w:rPr>
        <w:br w:type="page"/>
        <w:t>APPENDICES</w:t>
      </w:r>
    </w:p>
    <w:p w:rsidR="00532FEF" w:rsidRPr="000336A5" w:rsidRDefault="00765F22" w:rsidP="00532FEF">
      <w:pPr>
        <w:pStyle w:val="Appendixlevel1"/>
      </w:pPr>
      <w:r w:rsidRPr="000336A5">
        <w:t>Acronyms</w:t>
      </w:r>
      <w:r w:rsidRPr="000336A5">
        <w:br/>
      </w:r>
    </w:p>
    <w:p w:rsidR="00532FEF" w:rsidRPr="000336A5" w:rsidRDefault="00765F22" w:rsidP="00532FEF">
      <w:r w:rsidRPr="000336A5">
        <w:t>4DWX</w:t>
      </w:r>
      <w:r w:rsidRPr="000336A5">
        <w:tab/>
      </w:r>
      <w:r w:rsidRPr="000336A5">
        <w:tab/>
        <w:t>Four-Dimensional Data Assimilation and Forecast System</w:t>
      </w:r>
    </w:p>
    <w:p w:rsidR="00532FEF" w:rsidRPr="000336A5" w:rsidRDefault="00765F22" w:rsidP="00532FEF">
      <w:r w:rsidRPr="000336A5">
        <w:t>4DWXDB</w:t>
      </w:r>
      <w:r w:rsidRPr="000336A5">
        <w:tab/>
        <w:t>4DWX database</w:t>
      </w:r>
    </w:p>
    <w:p w:rsidR="00532FEF" w:rsidRPr="000336A5" w:rsidRDefault="00765F22" w:rsidP="00532FEF">
      <w:r w:rsidRPr="000336A5">
        <w:t>AGU</w:t>
      </w:r>
      <w:r w:rsidRPr="000336A5">
        <w:tab/>
      </w:r>
      <w:r w:rsidRPr="000336A5">
        <w:tab/>
        <w:t>American Geophysical Union</w:t>
      </w:r>
    </w:p>
    <w:p w:rsidR="00532FEF" w:rsidRPr="000336A5" w:rsidRDefault="00765F22" w:rsidP="00532FEF">
      <w:r w:rsidRPr="000336A5">
        <w:t>AMS</w:t>
      </w:r>
      <w:r w:rsidRPr="000336A5">
        <w:tab/>
      </w:r>
      <w:r w:rsidRPr="000336A5">
        <w:tab/>
        <w:t>American Meteorological Society</w:t>
      </w:r>
    </w:p>
    <w:p w:rsidR="00532FEF" w:rsidRPr="000336A5" w:rsidRDefault="00765F22" w:rsidP="00532FEF">
      <w:r w:rsidRPr="000336A5">
        <w:t>AP</w:t>
      </w:r>
      <w:r w:rsidRPr="000336A5">
        <w:tab/>
      </w:r>
      <w:r w:rsidRPr="000336A5">
        <w:tab/>
        <w:t>Anomalous propagation</w:t>
      </w:r>
    </w:p>
    <w:p w:rsidR="00532FEF" w:rsidRPr="000336A5" w:rsidRDefault="00765F22" w:rsidP="00532FEF">
      <w:r w:rsidRPr="000336A5">
        <w:t>ATEC</w:t>
      </w:r>
      <w:r w:rsidRPr="000336A5">
        <w:tab/>
      </w:r>
      <w:r w:rsidRPr="000336A5">
        <w:tab/>
        <w:t>U.S. Army Test and Evaluation Command</w:t>
      </w:r>
    </w:p>
    <w:p w:rsidR="00532FEF" w:rsidRPr="000336A5" w:rsidRDefault="00765F22" w:rsidP="00532FEF">
      <w:r w:rsidRPr="000336A5">
        <w:t>ATC</w:t>
      </w:r>
      <w:r w:rsidRPr="000336A5">
        <w:tab/>
      </w:r>
      <w:r w:rsidRPr="000336A5">
        <w:tab/>
        <w:t>Aberdeen Test Center</w:t>
      </w:r>
    </w:p>
    <w:p w:rsidR="00532FEF" w:rsidRPr="000336A5" w:rsidRDefault="00765F22" w:rsidP="00532FEF">
      <w:r w:rsidRPr="000336A5">
        <w:t>AUSA</w:t>
      </w:r>
      <w:r w:rsidRPr="000336A5">
        <w:tab/>
      </w:r>
      <w:r w:rsidRPr="000336A5">
        <w:tab/>
        <w:t>Association of the U. S. Army</w:t>
      </w:r>
    </w:p>
    <w:p w:rsidR="00532FEF" w:rsidRPr="000336A5" w:rsidRDefault="00765F22" w:rsidP="00532FEF">
      <w:r w:rsidRPr="000336A5">
        <w:t>CAC</w:t>
      </w:r>
      <w:r w:rsidRPr="000336A5">
        <w:tab/>
      </w:r>
      <w:r w:rsidRPr="000336A5">
        <w:tab/>
        <w:t>Common Access Card</w:t>
      </w:r>
    </w:p>
    <w:p w:rsidR="00532FEF" w:rsidRPr="000336A5" w:rsidRDefault="00765F22" w:rsidP="00532FEF">
      <w:r w:rsidRPr="000336A5">
        <w:t>CAD</w:t>
      </w:r>
      <w:r w:rsidRPr="000336A5">
        <w:tab/>
      </w:r>
      <w:r w:rsidRPr="000336A5">
        <w:tab/>
        <w:t>Cold-air damming</w:t>
      </w:r>
    </w:p>
    <w:p w:rsidR="00532FEF" w:rsidRPr="000336A5" w:rsidRDefault="00765F22" w:rsidP="00532FEF">
      <w:r w:rsidRPr="000336A5">
        <w:t>CFDDA</w:t>
      </w:r>
      <w:r w:rsidRPr="000336A5">
        <w:tab/>
        <w:t>Climate FDDA</w:t>
      </w:r>
    </w:p>
    <w:p w:rsidR="00532FEF" w:rsidRPr="000336A5" w:rsidRDefault="00765F22" w:rsidP="00532FEF">
      <w:r w:rsidRPr="000336A5">
        <w:t>CIDD</w:t>
      </w:r>
      <w:r w:rsidRPr="000336A5">
        <w:tab/>
      </w:r>
      <w:r w:rsidRPr="000336A5">
        <w:tab/>
        <w:t>Configurable Interactive Data Display</w:t>
      </w:r>
    </w:p>
    <w:p w:rsidR="00532FEF" w:rsidRPr="000336A5" w:rsidRDefault="00765F22" w:rsidP="00532FEF">
      <w:r w:rsidRPr="000336A5">
        <w:t>CMAQ</w:t>
      </w:r>
      <w:r w:rsidRPr="000336A5">
        <w:tab/>
        <w:t xml:space="preserve">Community </w:t>
      </w:r>
      <w:proofErr w:type="spellStart"/>
      <w:r w:rsidRPr="000336A5">
        <w:t>Multiscale</w:t>
      </w:r>
      <w:proofErr w:type="spellEnd"/>
      <w:r w:rsidRPr="000336A5">
        <w:t xml:space="preserve"> Air Quality Model</w:t>
      </w:r>
    </w:p>
    <w:p w:rsidR="00532FEF" w:rsidRPr="000336A5" w:rsidRDefault="00765F22" w:rsidP="00532FEF">
      <w:r w:rsidRPr="000336A5">
        <w:t>COAMPS</w:t>
      </w:r>
      <w:r w:rsidRPr="000336A5">
        <w:tab/>
        <w:t xml:space="preserve">Coupled Ocean/Atmosphere </w:t>
      </w:r>
      <w:proofErr w:type="spellStart"/>
      <w:r w:rsidRPr="000336A5">
        <w:t>Mesoscale</w:t>
      </w:r>
      <w:proofErr w:type="spellEnd"/>
      <w:r w:rsidRPr="000336A5">
        <w:t xml:space="preserve"> Prediction System</w:t>
      </w:r>
    </w:p>
    <w:p w:rsidR="00532FEF" w:rsidRPr="000336A5" w:rsidRDefault="00765F22" w:rsidP="00532FEF">
      <w:r w:rsidRPr="000336A5">
        <w:t xml:space="preserve">COLIDE </w:t>
      </w:r>
      <w:r w:rsidRPr="000336A5">
        <w:tab/>
        <w:t>Convergent Line Detection program</w:t>
      </w:r>
    </w:p>
    <w:p w:rsidR="00532FEF" w:rsidRPr="000336A5" w:rsidRDefault="00765F22" w:rsidP="00532FEF">
      <w:proofErr w:type="spellStart"/>
      <w:r w:rsidRPr="000336A5">
        <w:t>CoN</w:t>
      </w:r>
      <w:proofErr w:type="spellEnd"/>
      <w:r w:rsidRPr="000336A5">
        <w:tab/>
      </w:r>
      <w:r w:rsidRPr="000336A5">
        <w:tab/>
        <w:t xml:space="preserve">Certificate of </w:t>
      </w:r>
      <w:proofErr w:type="spellStart"/>
      <w:r w:rsidRPr="000336A5">
        <w:t>Networthiness</w:t>
      </w:r>
      <w:proofErr w:type="spellEnd"/>
    </w:p>
    <w:p w:rsidR="00532FEF" w:rsidRPr="000336A5" w:rsidRDefault="00765F22" w:rsidP="00532FEF">
      <w:r w:rsidRPr="000336A5">
        <w:t>CRTC</w:t>
      </w:r>
      <w:r w:rsidRPr="000336A5">
        <w:tab/>
      </w:r>
      <w:r w:rsidRPr="000336A5">
        <w:tab/>
        <w:t>Cold Regions Test Center</w:t>
      </w:r>
    </w:p>
    <w:p w:rsidR="00532FEF" w:rsidRPr="000336A5" w:rsidRDefault="00765F22" w:rsidP="00532FEF">
      <w:r w:rsidRPr="000336A5">
        <w:t>CVS</w:t>
      </w:r>
      <w:r w:rsidRPr="000336A5">
        <w:tab/>
      </w:r>
      <w:r w:rsidRPr="000336A5">
        <w:tab/>
        <w:t>Concurrent Versioning System</w:t>
      </w:r>
    </w:p>
    <w:p w:rsidR="00532FEF" w:rsidRPr="000336A5" w:rsidRDefault="00765F22" w:rsidP="00532FEF">
      <w:r w:rsidRPr="000336A5">
        <w:t>DART</w:t>
      </w:r>
      <w:r w:rsidRPr="000336A5">
        <w:tab/>
      </w:r>
      <w:r w:rsidRPr="000336A5">
        <w:tab/>
        <w:t xml:space="preserve">Data Assimilation Research </w:t>
      </w:r>
      <w:proofErr w:type="spellStart"/>
      <w:r w:rsidRPr="000336A5">
        <w:t>Testbed</w:t>
      </w:r>
      <w:proofErr w:type="spellEnd"/>
    </w:p>
    <w:p w:rsidR="00532FEF" w:rsidRPr="000336A5" w:rsidRDefault="00765F22" w:rsidP="00532FEF">
      <w:r w:rsidRPr="000336A5">
        <w:t>DAS</w:t>
      </w:r>
      <w:r w:rsidRPr="000336A5">
        <w:tab/>
      </w:r>
      <w:r w:rsidRPr="000336A5">
        <w:tab/>
        <w:t>Data Acquisition Server</w:t>
      </w:r>
    </w:p>
    <w:p w:rsidR="00532FEF" w:rsidRPr="000336A5" w:rsidRDefault="00765F22" w:rsidP="00532FEF">
      <w:r w:rsidRPr="000336A5">
        <w:t>DPG</w:t>
      </w:r>
      <w:r w:rsidRPr="000336A5">
        <w:tab/>
      </w:r>
      <w:r w:rsidRPr="000336A5">
        <w:tab/>
      </w:r>
      <w:proofErr w:type="spellStart"/>
      <w:r w:rsidRPr="000336A5">
        <w:t>Dugway</w:t>
      </w:r>
      <w:proofErr w:type="spellEnd"/>
      <w:r w:rsidRPr="000336A5">
        <w:t xml:space="preserve"> Proving Ground</w:t>
      </w:r>
    </w:p>
    <w:p w:rsidR="00532FEF" w:rsidRPr="000336A5" w:rsidRDefault="00765F22" w:rsidP="00532FEF">
      <w:r w:rsidRPr="000336A5">
        <w:t>EPG</w:t>
      </w:r>
      <w:r w:rsidRPr="000336A5">
        <w:tab/>
      </w:r>
      <w:r w:rsidRPr="000336A5">
        <w:tab/>
        <w:t>Electronics Proving Ground</w:t>
      </w:r>
    </w:p>
    <w:p w:rsidR="00532FEF" w:rsidRPr="000336A5" w:rsidRDefault="00765F22" w:rsidP="00532FEF">
      <w:r w:rsidRPr="000336A5">
        <w:t>ERTFDDA</w:t>
      </w:r>
      <w:r w:rsidRPr="000336A5">
        <w:tab/>
        <w:t>Ensemble-RTFDDA</w:t>
      </w:r>
    </w:p>
    <w:p w:rsidR="00532FEF" w:rsidRPr="000336A5" w:rsidRDefault="00765F22" w:rsidP="00532FEF">
      <w:r w:rsidRPr="000336A5">
        <w:t>GMOD</w:t>
      </w:r>
      <w:r w:rsidRPr="000336A5">
        <w:tab/>
        <w:t>Global Meteorology on Demand</w:t>
      </w:r>
    </w:p>
    <w:p w:rsidR="006B3132" w:rsidRPr="000336A5" w:rsidRDefault="00765F22" w:rsidP="00532FEF">
      <w:r w:rsidRPr="000336A5">
        <w:t>GPU</w:t>
      </w:r>
      <w:r w:rsidRPr="000336A5">
        <w:tab/>
      </w:r>
      <w:r w:rsidRPr="000336A5">
        <w:tab/>
        <w:t>Game processing unit</w:t>
      </w:r>
    </w:p>
    <w:p w:rsidR="00532FEF" w:rsidRPr="000336A5" w:rsidRDefault="00765F22" w:rsidP="00532FEF">
      <w:r w:rsidRPr="000336A5">
        <w:t>GSL</w:t>
      </w:r>
      <w:r w:rsidRPr="000336A5">
        <w:tab/>
      </w:r>
      <w:r w:rsidRPr="000336A5">
        <w:tab/>
        <w:t>Great Salt Lake</w:t>
      </w:r>
    </w:p>
    <w:p w:rsidR="00532FEF" w:rsidRPr="000336A5" w:rsidRDefault="00765F22" w:rsidP="00532FEF">
      <w:r w:rsidRPr="000336A5">
        <w:t>HPC</w:t>
      </w:r>
      <w:r w:rsidRPr="000336A5">
        <w:tab/>
      </w:r>
      <w:r w:rsidRPr="000336A5">
        <w:tab/>
        <w:t>High performance computer</w:t>
      </w:r>
    </w:p>
    <w:p w:rsidR="00532FEF" w:rsidRPr="000336A5" w:rsidRDefault="00765F22" w:rsidP="00532FEF">
      <w:r w:rsidRPr="000336A5">
        <w:t>HPCMP</w:t>
      </w:r>
      <w:r w:rsidRPr="000336A5">
        <w:tab/>
        <w:t>HPC Modernization Program</w:t>
      </w:r>
    </w:p>
    <w:p w:rsidR="000C1E5A" w:rsidRPr="000336A5" w:rsidRDefault="000C1E5A" w:rsidP="00532FEF">
      <w:r w:rsidRPr="000336A5">
        <w:t>HPSS</w:t>
      </w:r>
      <w:r w:rsidRPr="000336A5">
        <w:tab/>
      </w:r>
      <w:r w:rsidRPr="000336A5">
        <w:tab/>
        <w:t>High Performance Storage System</w:t>
      </w:r>
    </w:p>
    <w:p w:rsidR="00532FEF" w:rsidRPr="000336A5" w:rsidRDefault="00765F22" w:rsidP="00532FEF">
      <w:r w:rsidRPr="000336A5">
        <w:t>IPR</w:t>
      </w:r>
      <w:r w:rsidRPr="000336A5">
        <w:tab/>
      </w:r>
      <w:r w:rsidRPr="000336A5">
        <w:tab/>
        <w:t>In-process review</w:t>
      </w:r>
    </w:p>
    <w:p w:rsidR="00532FEF" w:rsidRPr="000336A5" w:rsidRDefault="00765F22" w:rsidP="00532FEF">
      <w:r w:rsidRPr="000336A5">
        <w:t>ITAR</w:t>
      </w:r>
      <w:r w:rsidRPr="000336A5">
        <w:tab/>
      </w:r>
      <w:r w:rsidRPr="000336A5">
        <w:tab/>
        <w:t>International Traffic in Arms Regulations</w:t>
      </w:r>
    </w:p>
    <w:p w:rsidR="00532FEF" w:rsidRPr="000336A5" w:rsidRDefault="00765F22" w:rsidP="00532FEF">
      <w:r w:rsidRPr="000336A5">
        <w:t>KB</w:t>
      </w:r>
      <w:r w:rsidRPr="000336A5">
        <w:tab/>
      </w:r>
      <w:r w:rsidRPr="000336A5">
        <w:tab/>
        <w:t>Knowledge Base</w:t>
      </w:r>
    </w:p>
    <w:p w:rsidR="00424EA5" w:rsidRPr="000336A5" w:rsidRDefault="00765F22" w:rsidP="00532FEF">
      <w:r w:rsidRPr="000336A5">
        <w:t>LMA</w:t>
      </w:r>
      <w:r w:rsidRPr="000336A5">
        <w:tab/>
      </w:r>
      <w:r w:rsidRPr="000336A5">
        <w:tab/>
        <w:t>Lightning mapping array</w:t>
      </w:r>
    </w:p>
    <w:p w:rsidR="00532FEF" w:rsidRPr="000336A5" w:rsidRDefault="00765F22" w:rsidP="00532FEF">
      <w:r w:rsidRPr="000336A5">
        <w:t>LHN</w:t>
      </w:r>
      <w:r w:rsidRPr="000336A5">
        <w:tab/>
      </w:r>
      <w:r w:rsidRPr="000336A5">
        <w:tab/>
        <w:t>Latent-heat nudging</w:t>
      </w:r>
    </w:p>
    <w:p w:rsidR="00532FEF" w:rsidRPr="000336A5" w:rsidRDefault="00765F22" w:rsidP="00532FEF">
      <w:r w:rsidRPr="000336A5">
        <w:t xml:space="preserve">LST </w:t>
      </w:r>
      <w:r w:rsidRPr="000336A5">
        <w:tab/>
      </w:r>
      <w:r w:rsidRPr="000336A5">
        <w:tab/>
        <w:t>Lake-surface temperature</w:t>
      </w:r>
    </w:p>
    <w:p w:rsidR="00532FEF" w:rsidRPr="000336A5" w:rsidRDefault="00765F22" w:rsidP="00532FEF">
      <w:r w:rsidRPr="000336A5">
        <w:t>MIR</w:t>
      </w:r>
      <w:r w:rsidRPr="000336A5">
        <w:tab/>
      </w:r>
      <w:r w:rsidRPr="000336A5">
        <w:tab/>
        <w:t>Meteorological Information Repository</w:t>
      </w:r>
    </w:p>
    <w:p w:rsidR="00532FEF" w:rsidRPr="000336A5" w:rsidRDefault="00765F22" w:rsidP="00532FEF">
      <w:r w:rsidRPr="000336A5">
        <w:t>MIPR</w:t>
      </w:r>
      <w:r w:rsidRPr="000336A5">
        <w:tab/>
      </w:r>
      <w:r w:rsidRPr="000336A5">
        <w:tab/>
        <w:t>Military Interdepartmental Procurement Request</w:t>
      </w:r>
    </w:p>
    <w:p w:rsidR="00532FEF" w:rsidRPr="000336A5" w:rsidRDefault="00765F22" w:rsidP="00532FEF">
      <w:r w:rsidRPr="000336A5">
        <w:t>MODIS</w:t>
      </w:r>
      <w:r w:rsidRPr="000336A5">
        <w:tab/>
        <w:t xml:space="preserve">Moderate Resolution Imaging </w:t>
      </w:r>
      <w:proofErr w:type="spellStart"/>
      <w:r w:rsidRPr="000336A5">
        <w:t>Spectroradiometer</w:t>
      </w:r>
      <w:proofErr w:type="spellEnd"/>
    </w:p>
    <w:p w:rsidR="00532FEF" w:rsidRPr="000336A5" w:rsidRDefault="00765F22" w:rsidP="00532FEF">
      <w:r w:rsidRPr="000336A5">
        <w:t>MODTRAN</w:t>
      </w:r>
      <w:r w:rsidRPr="000336A5">
        <w:tab/>
        <w:t>Moderate resolution atmospheric transmission</w:t>
      </w:r>
    </w:p>
    <w:p w:rsidR="00532FEF" w:rsidRPr="000336A5" w:rsidRDefault="00765F22" w:rsidP="00532FEF">
      <w:r w:rsidRPr="000336A5">
        <w:t>MSFC</w:t>
      </w:r>
      <w:r w:rsidRPr="000336A5">
        <w:tab/>
      </w:r>
      <w:r w:rsidRPr="000336A5">
        <w:tab/>
        <w:t>Marshall Space Flight Center</w:t>
      </w:r>
    </w:p>
    <w:p w:rsidR="00532FEF" w:rsidRPr="000336A5" w:rsidRDefault="00765F22" w:rsidP="00532FEF">
      <w:r w:rsidRPr="000336A5">
        <w:t>MSRC</w:t>
      </w:r>
      <w:r w:rsidRPr="000336A5">
        <w:tab/>
      </w:r>
      <w:r w:rsidRPr="000336A5">
        <w:tab/>
        <w:t>Major Shared Resource Center</w:t>
      </w:r>
    </w:p>
    <w:p w:rsidR="00532FEF" w:rsidRPr="000336A5" w:rsidRDefault="00765F22" w:rsidP="00532FEF">
      <w:r w:rsidRPr="000336A5">
        <w:t>MYJ scheme</w:t>
      </w:r>
      <w:r w:rsidRPr="000336A5">
        <w:tab/>
        <w:t>Mellor-Yamada-</w:t>
      </w:r>
      <w:proofErr w:type="spellStart"/>
      <w:r w:rsidRPr="000336A5">
        <w:t>Janjic</w:t>
      </w:r>
      <w:proofErr w:type="spellEnd"/>
      <w:r w:rsidRPr="000336A5">
        <w:tab/>
      </w:r>
      <w:r w:rsidRPr="000336A5">
        <w:tab/>
      </w:r>
    </w:p>
    <w:p w:rsidR="00532FEF" w:rsidRPr="000336A5" w:rsidRDefault="00765F22" w:rsidP="00532FEF">
      <w:r w:rsidRPr="000336A5">
        <w:t>NAPS</w:t>
      </w:r>
      <w:r w:rsidRPr="000336A5">
        <w:tab/>
      </w:r>
      <w:r w:rsidRPr="000336A5">
        <w:tab/>
        <w:t>Noise Assessment and Prediction System</w:t>
      </w:r>
    </w:p>
    <w:p w:rsidR="008A24CE" w:rsidRPr="000336A5" w:rsidRDefault="00765F22" w:rsidP="00532FEF">
      <w:r w:rsidRPr="000336A5">
        <w:t>NASA</w:t>
      </w:r>
      <w:r w:rsidRPr="000336A5">
        <w:tab/>
      </w:r>
      <w:r w:rsidRPr="000336A5">
        <w:tab/>
        <w:t>National Aeronautics and Space Administration</w:t>
      </w:r>
    </w:p>
    <w:p w:rsidR="00532FEF" w:rsidRPr="000336A5" w:rsidRDefault="00765F22" w:rsidP="00532FEF">
      <w:r w:rsidRPr="000336A5">
        <w:t>NBA</w:t>
      </w:r>
      <w:r w:rsidRPr="000336A5">
        <w:tab/>
      </w:r>
      <w:r w:rsidRPr="000336A5">
        <w:tab/>
      </w:r>
      <w:r w:rsidRPr="000336A5">
        <w:rPr>
          <w:rFonts w:ascii="Times-Roman" w:hAnsi="Times-Roman" w:cs="Times-Roman"/>
        </w:rPr>
        <w:t>Nonlinear backscatter and anisotropy</w:t>
      </w:r>
      <w:r w:rsidRPr="000336A5">
        <w:t xml:space="preserve"> </w:t>
      </w:r>
    </w:p>
    <w:p w:rsidR="00532FEF" w:rsidRPr="000336A5" w:rsidRDefault="00765F22" w:rsidP="00532FEF">
      <w:r w:rsidRPr="000336A5">
        <w:t>NCAR</w:t>
      </w:r>
      <w:r w:rsidRPr="000336A5">
        <w:tab/>
      </w:r>
      <w:r w:rsidRPr="000336A5">
        <w:tab/>
        <w:t>National Center for Atmospheric Research</w:t>
      </w:r>
    </w:p>
    <w:p w:rsidR="00532FEF" w:rsidRPr="000336A5" w:rsidRDefault="00765F22" w:rsidP="00532FEF">
      <w:r w:rsidRPr="000336A5">
        <w:t>NCEP</w:t>
      </w:r>
      <w:r w:rsidRPr="000336A5">
        <w:tab/>
      </w:r>
      <w:r w:rsidRPr="000336A5">
        <w:tab/>
        <w:t>National Centers for Environmental Prediction</w:t>
      </w:r>
    </w:p>
    <w:p w:rsidR="00532FEF" w:rsidRPr="000336A5" w:rsidRDefault="00765F22" w:rsidP="00532FEF">
      <w:r w:rsidRPr="000336A5">
        <w:t>NLDN</w:t>
      </w:r>
      <w:r w:rsidRPr="000336A5">
        <w:tab/>
      </w:r>
      <w:r w:rsidRPr="000336A5">
        <w:tab/>
        <w:t>National Lightning Detection Network</w:t>
      </w:r>
    </w:p>
    <w:p w:rsidR="00532FEF" w:rsidRPr="000336A5" w:rsidRDefault="00765F22" w:rsidP="00532FEF">
      <w:r w:rsidRPr="000336A5">
        <w:t>NRL</w:t>
      </w:r>
      <w:r w:rsidRPr="000336A5">
        <w:tab/>
      </w:r>
      <w:r w:rsidRPr="000336A5">
        <w:tab/>
        <w:t>Naval Research Laboratory</w:t>
      </w:r>
    </w:p>
    <w:p w:rsidR="00532FEF" w:rsidRPr="000336A5" w:rsidRDefault="00765F22" w:rsidP="00532FEF">
      <w:r w:rsidRPr="000336A5">
        <w:t>NSAP</w:t>
      </w:r>
      <w:r w:rsidRPr="000336A5">
        <w:tab/>
      </w:r>
      <w:r w:rsidRPr="000336A5">
        <w:tab/>
        <w:t>National Security Applications Program (within NCAR RAL)</w:t>
      </w:r>
    </w:p>
    <w:p w:rsidR="00532FEF" w:rsidRPr="000336A5" w:rsidRDefault="00765F22" w:rsidP="00532FEF">
      <w:r w:rsidRPr="000336A5">
        <w:t>NSF</w:t>
      </w:r>
      <w:r w:rsidRPr="000336A5">
        <w:tab/>
      </w:r>
      <w:r w:rsidRPr="000336A5">
        <w:tab/>
        <w:t>National Science Foundation</w:t>
      </w:r>
    </w:p>
    <w:p w:rsidR="00532FEF" w:rsidRPr="000336A5" w:rsidRDefault="00765F22" w:rsidP="00532FEF">
      <w:r w:rsidRPr="000336A5">
        <w:t>NVL</w:t>
      </w:r>
      <w:r w:rsidRPr="000336A5">
        <w:tab/>
      </w:r>
      <w:r w:rsidRPr="000336A5">
        <w:tab/>
        <w:t>Night Vision Laboratory</w:t>
      </w:r>
    </w:p>
    <w:p w:rsidR="00532FEF" w:rsidRPr="000336A5" w:rsidRDefault="00765F22" w:rsidP="00532FEF">
      <w:r w:rsidRPr="000336A5">
        <w:t>NWP</w:t>
      </w:r>
      <w:r w:rsidRPr="000336A5">
        <w:tab/>
      </w:r>
      <w:r w:rsidRPr="000336A5">
        <w:tab/>
        <w:t>Numerical weather prediction</w:t>
      </w:r>
    </w:p>
    <w:p w:rsidR="00532FEF" w:rsidRPr="000336A5" w:rsidRDefault="00765F22" w:rsidP="00532FEF">
      <w:r w:rsidRPr="000336A5">
        <w:t>PBL</w:t>
      </w:r>
      <w:r w:rsidRPr="000336A5">
        <w:tab/>
      </w:r>
      <w:r w:rsidRPr="000336A5">
        <w:tab/>
        <w:t>Planetary boundary layer</w:t>
      </w:r>
    </w:p>
    <w:p w:rsidR="00532FEF" w:rsidRPr="000336A5" w:rsidRDefault="00765F22" w:rsidP="00532FEF">
      <w:r w:rsidRPr="000336A5">
        <w:t>R&amp;D</w:t>
      </w:r>
      <w:r w:rsidRPr="000336A5">
        <w:tab/>
      </w:r>
      <w:r w:rsidRPr="000336A5">
        <w:tab/>
        <w:t>Research and development</w:t>
      </w:r>
    </w:p>
    <w:p w:rsidR="00532FEF" w:rsidRPr="000336A5" w:rsidRDefault="00765F22" w:rsidP="00532FEF">
      <w:r w:rsidRPr="000336A5">
        <w:t>RAL</w:t>
      </w:r>
      <w:r w:rsidRPr="000336A5">
        <w:tab/>
      </w:r>
      <w:r w:rsidRPr="000336A5">
        <w:tab/>
        <w:t>Research Applications Laboratory</w:t>
      </w:r>
    </w:p>
    <w:p w:rsidR="00532FEF" w:rsidRPr="000336A5" w:rsidRDefault="00765F22" w:rsidP="00532FEF">
      <w:r w:rsidRPr="000336A5">
        <w:t>RTFDDA</w:t>
      </w:r>
      <w:r w:rsidRPr="000336A5">
        <w:tab/>
        <w:t>Real-Time Four-Dimensional Data Assimilations system</w:t>
      </w:r>
    </w:p>
    <w:p w:rsidR="00532FEF" w:rsidRPr="000336A5" w:rsidRDefault="00765F22" w:rsidP="00532FEF">
      <w:r w:rsidRPr="000336A5">
        <w:t>RTC</w:t>
      </w:r>
      <w:r w:rsidRPr="000336A5">
        <w:tab/>
      </w:r>
      <w:r w:rsidRPr="000336A5">
        <w:tab/>
        <w:t>Redstone Technical Test Center</w:t>
      </w:r>
    </w:p>
    <w:p w:rsidR="00532FEF" w:rsidRPr="000336A5" w:rsidRDefault="00765F22">
      <w:r w:rsidRPr="000336A5">
        <w:t>SST</w:t>
      </w:r>
      <w:r w:rsidRPr="000336A5">
        <w:tab/>
      </w:r>
      <w:r w:rsidRPr="000336A5">
        <w:tab/>
        <w:t>Sea-surface temperature</w:t>
      </w:r>
    </w:p>
    <w:p w:rsidR="00532FEF" w:rsidRPr="000336A5" w:rsidRDefault="00765F22">
      <w:r w:rsidRPr="000336A5">
        <w:t>STAR Inst.</w:t>
      </w:r>
      <w:r w:rsidRPr="000336A5">
        <w:tab/>
        <w:t>Science and Technology in Atmospheric Research Institute</w:t>
      </w:r>
    </w:p>
    <w:p w:rsidR="00532FEF" w:rsidRPr="000336A5" w:rsidRDefault="00765F22">
      <w:r w:rsidRPr="000336A5">
        <w:t>STEP</w:t>
      </w:r>
      <w:r w:rsidRPr="000336A5">
        <w:tab/>
      </w:r>
      <w:r w:rsidRPr="000336A5">
        <w:tab/>
        <w:t>Short-Term Explicit Prediction</w:t>
      </w:r>
    </w:p>
    <w:p w:rsidR="00532FEF" w:rsidRPr="000336A5" w:rsidRDefault="00765F22">
      <w:r w:rsidRPr="000336A5">
        <w:t>UAH</w:t>
      </w:r>
      <w:r w:rsidRPr="000336A5">
        <w:tab/>
      </w:r>
      <w:r w:rsidRPr="000336A5">
        <w:tab/>
        <w:t>University of Alabama at Huntsville</w:t>
      </w:r>
    </w:p>
    <w:p w:rsidR="00532FEF" w:rsidRPr="000336A5" w:rsidRDefault="00765F22">
      <w:r w:rsidRPr="000336A5">
        <w:t>UF</w:t>
      </w:r>
      <w:r w:rsidRPr="000336A5">
        <w:tab/>
      </w:r>
      <w:r w:rsidRPr="000336A5">
        <w:tab/>
        <w:t>Universal format</w:t>
      </w:r>
    </w:p>
    <w:p w:rsidR="00532FEF" w:rsidRPr="000336A5" w:rsidRDefault="00765F22">
      <w:r w:rsidRPr="000336A5">
        <w:t>USWRP</w:t>
      </w:r>
      <w:r w:rsidRPr="000336A5">
        <w:tab/>
        <w:t>U.S. Weather Research Program</w:t>
      </w:r>
    </w:p>
    <w:p w:rsidR="00532FEF" w:rsidRPr="000336A5" w:rsidRDefault="00765F22">
      <w:r w:rsidRPr="000336A5">
        <w:t>VLAS</w:t>
      </w:r>
      <w:r w:rsidRPr="000336A5">
        <w:tab/>
      </w:r>
      <w:r w:rsidRPr="000336A5">
        <w:tab/>
      </w:r>
      <w:proofErr w:type="spellStart"/>
      <w:r w:rsidRPr="000336A5">
        <w:t>Variational</w:t>
      </w:r>
      <w:proofErr w:type="spellEnd"/>
      <w:r w:rsidRPr="000336A5">
        <w:t xml:space="preserve"> </w:t>
      </w:r>
      <w:proofErr w:type="spellStart"/>
      <w:r w:rsidRPr="000336A5">
        <w:t>Lidar</w:t>
      </w:r>
      <w:proofErr w:type="spellEnd"/>
      <w:r w:rsidRPr="000336A5">
        <w:t xml:space="preserve"> Analysis System</w:t>
      </w:r>
    </w:p>
    <w:p w:rsidR="00532FEF" w:rsidRPr="000336A5" w:rsidRDefault="00765F22">
      <w:r w:rsidRPr="000336A5">
        <w:t>VDRAS</w:t>
      </w:r>
      <w:r w:rsidRPr="000336A5">
        <w:tab/>
      </w:r>
      <w:proofErr w:type="spellStart"/>
      <w:r w:rsidRPr="000336A5">
        <w:t>Variational</w:t>
      </w:r>
      <w:proofErr w:type="spellEnd"/>
      <w:r w:rsidRPr="000336A5">
        <w:t xml:space="preserve"> Doppler </w:t>
      </w:r>
      <w:proofErr w:type="gramStart"/>
      <w:r w:rsidRPr="000336A5">
        <w:t>Radar</w:t>
      </w:r>
      <w:proofErr w:type="gramEnd"/>
      <w:r w:rsidRPr="000336A5">
        <w:t xml:space="preserve"> Analysis System</w:t>
      </w:r>
    </w:p>
    <w:p w:rsidR="00532FEF" w:rsidRPr="000336A5" w:rsidRDefault="00765F22">
      <w:r w:rsidRPr="000336A5">
        <w:t>WRF model</w:t>
      </w:r>
      <w:r w:rsidRPr="000336A5">
        <w:tab/>
        <w:t>Weather Research and Forecasting Model</w:t>
      </w:r>
    </w:p>
    <w:p w:rsidR="00532FEF" w:rsidRPr="000336A5" w:rsidRDefault="00765F22">
      <w:r w:rsidRPr="000336A5">
        <w:t>WSMR</w:t>
      </w:r>
      <w:r w:rsidRPr="000336A5">
        <w:tab/>
        <w:t>White Sands Missile Range</w:t>
      </w:r>
    </w:p>
    <w:p w:rsidR="00532FEF" w:rsidRPr="000336A5" w:rsidRDefault="00765F22">
      <w:r w:rsidRPr="000336A5">
        <w:t>YPG</w:t>
      </w:r>
      <w:r w:rsidRPr="000336A5">
        <w:tab/>
      </w:r>
      <w:r w:rsidRPr="000336A5">
        <w:tab/>
        <w:t>Yuma Proving Ground</w:t>
      </w:r>
    </w:p>
    <w:p w:rsidR="00532FEF" w:rsidRPr="000336A5" w:rsidRDefault="00765F22">
      <w:r w:rsidRPr="000336A5">
        <w:t>YSU</w:t>
      </w:r>
      <w:r w:rsidRPr="000336A5">
        <w:tab/>
      </w:r>
      <w:r w:rsidRPr="000336A5">
        <w:tab/>
      </w:r>
      <w:proofErr w:type="spellStart"/>
      <w:r w:rsidRPr="000336A5">
        <w:t>Yonsei</w:t>
      </w:r>
      <w:proofErr w:type="spellEnd"/>
      <w:r w:rsidRPr="000336A5">
        <w:t xml:space="preserve"> University</w:t>
      </w:r>
    </w:p>
    <w:p w:rsidR="00532FEF" w:rsidRPr="000336A5" w:rsidRDefault="00765F22" w:rsidP="000A2EF5">
      <w:pPr>
        <w:pStyle w:val="Appendixlevel1"/>
        <w:numPr>
          <w:ilvl w:val="0"/>
          <w:numId w:val="0"/>
        </w:numPr>
        <w:ind w:left="432"/>
      </w:pPr>
      <w:r w:rsidRPr="000336A5">
        <w:t xml:space="preserve"> </w:t>
      </w:r>
    </w:p>
    <w:p w:rsidR="00532FEF" w:rsidRPr="000336A5" w:rsidRDefault="00765F22" w:rsidP="00532FEF">
      <w:pPr>
        <w:pStyle w:val="Appendixlevel1"/>
      </w:pPr>
      <w:r w:rsidRPr="000336A5">
        <w:br w:type="page"/>
        <w:t>Safari missions</w:t>
      </w:r>
      <w:r w:rsidRPr="000336A5">
        <w:br/>
      </w:r>
    </w:p>
    <w:p w:rsidR="00532FEF" w:rsidRPr="000336A5" w:rsidRDefault="00765F22" w:rsidP="00532FEF">
      <w:r w:rsidRPr="000336A5">
        <w:rPr>
          <w:u w:val="single"/>
        </w:rPr>
        <w:t>Report:</w:t>
      </w:r>
      <w:r w:rsidRPr="000336A5">
        <w:t xml:space="preserve"> </w:t>
      </w:r>
    </w:p>
    <w:p w:rsidR="00532FEF" w:rsidRPr="000336A5" w:rsidRDefault="00532FEF" w:rsidP="00532FEF"/>
    <w:p w:rsidR="00425A33" w:rsidRPr="000336A5" w:rsidRDefault="00425A33" w:rsidP="00425A33">
      <w:r w:rsidRPr="000336A5">
        <w:t>Requester:  WSMR</w:t>
      </w:r>
    </w:p>
    <w:p w:rsidR="00425A33" w:rsidRPr="000336A5" w:rsidRDefault="00425A33" w:rsidP="00425A33">
      <w:r w:rsidRPr="000336A5">
        <w:t xml:space="preserve">Dates:  Existing SNI configuration running through </w:t>
      </w:r>
      <w:r w:rsidR="00287A02" w:rsidRPr="000336A5">
        <w:t>June</w:t>
      </w:r>
    </w:p>
    <w:p w:rsidR="00425A33" w:rsidRPr="000336A5" w:rsidRDefault="00425A33" w:rsidP="00425A33">
      <w:r w:rsidRPr="000336A5">
        <w:t>Location:  San Nicholas Island, California</w:t>
      </w:r>
    </w:p>
    <w:p w:rsidR="00425A33" w:rsidRPr="000336A5" w:rsidRDefault="00425A33" w:rsidP="00425A33">
      <w:r w:rsidRPr="000336A5">
        <w:t>Type:  WRF 3.0.1.1, 3 domains</w:t>
      </w:r>
    </w:p>
    <w:p w:rsidR="00425A33" w:rsidRPr="000336A5" w:rsidRDefault="00425A33" w:rsidP="00425A33">
      <w:r w:rsidRPr="000336A5">
        <w:t>Special needs:  Support for rocket launches.</w:t>
      </w:r>
    </w:p>
    <w:p w:rsidR="008A0EF2" w:rsidRPr="000336A5" w:rsidRDefault="008A0EF2" w:rsidP="00CE0A87"/>
    <w:p w:rsidR="00532FEF" w:rsidRPr="000336A5" w:rsidRDefault="00532FEF" w:rsidP="00532FEF"/>
    <w:sectPr w:rsidR="00532FEF" w:rsidRPr="000336A5" w:rsidSect="00532FEF">
      <w:headerReference w:type="default" r:id="rId8"/>
      <w:footerReference w:type="default" r:id="rId9"/>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DE7" w:rsidRDefault="009D0DE7">
      <w:r>
        <w:separator/>
      </w:r>
    </w:p>
  </w:endnote>
  <w:endnote w:type="continuationSeparator" w:id="0">
    <w:p w:rsidR="009D0DE7" w:rsidRDefault="009D0D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DE7" w:rsidRDefault="009D0DE7">
    <w:pPr>
      <w:pStyle w:val="Footer"/>
    </w:pPr>
    <w:r>
      <w:tab/>
      <w:t xml:space="preserve">p. </w:t>
    </w:r>
    <w:r>
      <w:rPr>
        <w:rStyle w:val="PageNumber"/>
      </w:rPr>
      <w:fldChar w:fldCharType="begin"/>
    </w:r>
    <w:r>
      <w:rPr>
        <w:rStyle w:val="PageNumber"/>
      </w:rPr>
      <w:instrText xml:space="preserve"> PAGE </w:instrText>
    </w:r>
    <w:r>
      <w:rPr>
        <w:rStyle w:val="PageNumber"/>
      </w:rPr>
      <w:fldChar w:fldCharType="separate"/>
    </w:r>
    <w:r w:rsidR="007F768F">
      <w:rPr>
        <w:rStyle w:val="PageNumber"/>
        <w:noProof/>
      </w:rPr>
      <w:t>8</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7F768F">
      <w:rPr>
        <w:rStyle w:val="PageNumber"/>
        <w:noProof/>
      </w:rPr>
      <w:t>15</w:t>
    </w:r>
    <w:r>
      <w:rPr>
        <w:rStyle w:val="PageNumber"/>
      </w:rPr>
      <w:fldChar w:fldCharType="end"/>
    </w:r>
    <w:r>
      <w:rPr>
        <w:rStyle w:val="PageNumber"/>
      </w:rPr>
      <w:tab/>
    </w:r>
    <w:r>
      <w:rPr>
        <w:rStyle w:val="PageNumber"/>
      </w:rPr>
      <w:fldChar w:fldCharType="begin"/>
    </w:r>
    <w:r>
      <w:rPr>
        <w:rStyle w:val="PageNumber"/>
      </w:rPr>
      <w:instrText xml:space="preserve"> DATE \@ "M/d/yyyy" </w:instrText>
    </w:r>
    <w:r>
      <w:rPr>
        <w:rStyle w:val="PageNumber"/>
      </w:rPr>
      <w:fldChar w:fldCharType="separate"/>
    </w:r>
    <w:r>
      <w:rPr>
        <w:rStyle w:val="PageNumber"/>
        <w:noProof/>
      </w:rPr>
      <w:t>7/27/2011</w:t>
    </w:r>
    <w:r>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DE7" w:rsidRDefault="009D0DE7">
      <w:r>
        <w:separator/>
      </w:r>
    </w:p>
  </w:footnote>
  <w:footnote w:type="continuationSeparator" w:id="0">
    <w:p w:rsidR="009D0DE7" w:rsidRDefault="009D0DE7">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DE7" w:rsidRPr="00CF7442" w:rsidRDefault="009D0DE7" w:rsidP="00532FEF">
    <w:pPr>
      <w:rPr>
        <w:b/>
      </w:rPr>
    </w:pPr>
    <w:r>
      <w:rPr>
        <w:b/>
      </w:rPr>
      <w:t xml:space="preserve">ATEC-4DWX Project                 </w:t>
    </w:r>
    <w:r w:rsidRPr="00CF7442">
      <w:rPr>
        <w:b/>
      </w:rPr>
      <w:t>Month</w:t>
    </w:r>
    <w:r>
      <w:rPr>
        <w:b/>
      </w:rPr>
      <w:t>ly Progress Report for FY2011                 June</w:t>
    </w:r>
    <w:r w:rsidRPr="00CF7442">
      <w:rPr>
        <w:b/>
      </w:rPr>
      <w:t xml:space="preserve"> 20</w:t>
    </w:r>
    <w:r>
      <w:rPr>
        <w:b/>
      </w:rPr>
      <w:t>11</w:t>
    </w:r>
  </w:p>
  <w:p w:rsidR="009D0DE7" w:rsidRDefault="009D0DE7">
    <w:pPr>
      <w:pStyle w:val="Header"/>
    </w:pPr>
  </w:p>
  <w:p w:rsidR="009D0DE7" w:rsidRDefault="009D0DE7">
    <w:pPr>
      <w:pStyle w:val="Header"/>
    </w:pPr>
  </w:p>
  <w:p w:rsidR="009D0DE7" w:rsidRDefault="009D0DE7">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9B17D6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A464BA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3E52BF"/>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10651F4"/>
    <w:multiLevelType w:val="hybridMultilevel"/>
    <w:tmpl w:val="65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7">
    <w:nsid w:val="16A03F9A"/>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6D0D93"/>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1">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21FC0288"/>
    <w:multiLevelType w:val="hybridMultilevel"/>
    <w:tmpl w:val="7A22F28A"/>
    <w:lvl w:ilvl="0" w:tplc="137E0C6E">
      <w:start w:val="1"/>
      <w:numFmt w:val="upperLetter"/>
      <w:lvlText w:val="%1."/>
      <w:lvlJc w:val="left"/>
      <w:pPr>
        <w:tabs>
          <w:tab w:val="num" w:pos="1080"/>
        </w:tabs>
        <w:ind w:left="720" w:firstLine="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2AC675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22B836BD"/>
    <w:multiLevelType w:val="hybridMultilevel"/>
    <w:tmpl w:val="7B501092"/>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2C08672B"/>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nsid w:val="41621EF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8">
    <w:nsid w:val="485D5FBC"/>
    <w:multiLevelType w:val="hybridMultilevel"/>
    <w:tmpl w:val="F3CC6FBC"/>
    <w:lvl w:ilvl="0" w:tplc="9ED4BF6C">
      <w:start w:val="1"/>
      <w:numFmt w:val="decimal"/>
      <w:lvlText w:val="%1. "/>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B680BE2"/>
    <w:multiLevelType w:val="multilevel"/>
    <w:tmpl w:val="7A22F28A"/>
    <w:lvl w:ilvl="0">
      <w:start w:val="1"/>
      <w:numFmt w:val="upperLetter"/>
      <w:lvlText w:val="%1."/>
      <w:lvlJc w:val="left"/>
      <w:pPr>
        <w:tabs>
          <w:tab w:val="num" w:pos="1080"/>
        </w:tabs>
        <w:ind w:left="720" w:firstLine="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1">
    <w:nsid w:val="5268253B"/>
    <w:multiLevelType w:val="hybridMultilevel"/>
    <w:tmpl w:val="08642F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3">
    <w:nsid w:val="5AFD6C8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B0664C"/>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7">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8">
    <w:nsid w:val="659426C3"/>
    <w:multiLevelType w:val="hybridMultilevel"/>
    <w:tmpl w:val="232CDC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C27A0C"/>
    <w:multiLevelType w:val="hybridMultilevel"/>
    <w:tmpl w:val="CA5CA89E"/>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1">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4D1F29"/>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9"/>
  </w:num>
  <w:num w:numId="3">
    <w:abstractNumId w:val="37"/>
  </w:num>
  <w:num w:numId="4">
    <w:abstractNumId w:val="10"/>
  </w:num>
  <w:num w:numId="5">
    <w:abstractNumId w:val="36"/>
  </w:num>
  <w:num w:numId="6">
    <w:abstractNumId w:val="43"/>
  </w:num>
  <w:num w:numId="7">
    <w:abstractNumId w:val="14"/>
  </w:num>
  <w:num w:numId="8">
    <w:abstractNumId w:val="40"/>
  </w:num>
  <w:num w:numId="9">
    <w:abstractNumId w:val="6"/>
  </w:num>
  <w:num w:numId="10">
    <w:abstractNumId w:val="32"/>
  </w:num>
  <w:num w:numId="11">
    <w:abstractNumId w:val="4"/>
  </w:num>
  <w:num w:numId="12">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20"/>
  </w:num>
  <w:num w:numId="15">
    <w:abstractNumId w:val="24"/>
  </w:num>
  <w:num w:numId="16">
    <w:abstractNumId w:val="34"/>
  </w:num>
  <w:num w:numId="17">
    <w:abstractNumId w:val="11"/>
  </w:num>
  <w:num w:numId="18">
    <w:abstractNumId w:val="27"/>
  </w:num>
  <w:num w:numId="19">
    <w:abstractNumId w:val="0"/>
  </w:num>
  <w:num w:numId="20">
    <w:abstractNumId w:val="18"/>
  </w:num>
  <w:num w:numId="21">
    <w:abstractNumId w:val="21"/>
  </w:num>
  <w:num w:numId="22">
    <w:abstractNumId w:val="23"/>
  </w:num>
  <w:num w:numId="23">
    <w:abstractNumId w:val="19"/>
  </w:num>
  <w:num w:numId="24">
    <w:abstractNumId w:val="31"/>
  </w:num>
  <w:num w:numId="25">
    <w:abstractNumId w:val="29"/>
  </w:num>
  <w:num w:numId="26">
    <w:abstractNumId w:val="12"/>
  </w:num>
  <w:num w:numId="27">
    <w:abstractNumId w:val="41"/>
  </w:num>
  <w:num w:numId="28">
    <w:abstractNumId w:val="39"/>
  </w:num>
  <w:num w:numId="29">
    <w:abstractNumId w:val="2"/>
  </w:num>
  <w:num w:numId="30">
    <w:abstractNumId w:val="1"/>
  </w:num>
  <w:num w:numId="31">
    <w:abstractNumId w:val="8"/>
  </w:num>
  <w:num w:numId="32">
    <w:abstractNumId w:val="15"/>
  </w:num>
  <w:num w:numId="33">
    <w:abstractNumId w:val="30"/>
  </w:num>
  <w:num w:numId="34">
    <w:abstractNumId w:val="25"/>
  </w:num>
  <w:num w:numId="35">
    <w:abstractNumId w:val="33"/>
  </w:num>
  <w:num w:numId="36">
    <w:abstractNumId w:val="7"/>
  </w:num>
  <w:num w:numId="37">
    <w:abstractNumId w:val="35"/>
  </w:num>
  <w:num w:numId="38">
    <w:abstractNumId w:val="16"/>
  </w:num>
  <w:num w:numId="39">
    <w:abstractNumId w:val="22"/>
  </w:num>
  <w:num w:numId="40">
    <w:abstractNumId w:val="42"/>
  </w:num>
  <w:num w:numId="41">
    <w:abstractNumId w:val="3"/>
  </w:num>
  <w:num w:numId="42">
    <w:abstractNumId w:val="28"/>
  </w:num>
  <w:num w:numId="43">
    <w:abstractNumId w:val="38"/>
  </w:num>
  <w:num w:numId="44">
    <w:abstractNumId w:val="17"/>
  </w:num>
  <w:num w:numId="4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revisionView w:markup="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336A5"/>
    <w:rsid w:val="00035551"/>
    <w:rsid w:val="00045B67"/>
    <w:rsid w:val="00052071"/>
    <w:rsid w:val="00070EAE"/>
    <w:rsid w:val="00091E4F"/>
    <w:rsid w:val="00094931"/>
    <w:rsid w:val="00094AAA"/>
    <w:rsid w:val="000957DC"/>
    <w:rsid w:val="0009676D"/>
    <w:rsid w:val="000A2EF5"/>
    <w:rsid w:val="000A671F"/>
    <w:rsid w:val="000B3BE5"/>
    <w:rsid w:val="000C1E5A"/>
    <w:rsid w:val="000D67EB"/>
    <w:rsid w:val="000E2D7D"/>
    <w:rsid w:val="001050B5"/>
    <w:rsid w:val="001122BC"/>
    <w:rsid w:val="001178F6"/>
    <w:rsid w:val="00126855"/>
    <w:rsid w:val="0015682F"/>
    <w:rsid w:val="00185CDB"/>
    <w:rsid w:val="00191E05"/>
    <w:rsid w:val="0019239C"/>
    <w:rsid w:val="00193678"/>
    <w:rsid w:val="001979C7"/>
    <w:rsid w:val="001B379B"/>
    <w:rsid w:val="001F0B50"/>
    <w:rsid w:val="001F1DAF"/>
    <w:rsid w:val="002257FC"/>
    <w:rsid w:val="00236852"/>
    <w:rsid w:val="00244240"/>
    <w:rsid w:val="0027672E"/>
    <w:rsid w:val="0028469A"/>
    <w:rsid w:val="00286A36"/>
    <w:rsid w:val="00287A02"/>
    <w:rsid w:val="00292187"/>
    <w:rsid w:val="00294501"/>
    <w:rsid w:val="002C0F00"/>
    <w:rsid w:val="002C30ED"/>
    <w:rsid w:val="002E2574"/>
    <w:rsid w:val="002E7436"/>
    <w:rsid w:val="002F1DB1"/>
    <w:rsid w:val="002F2692"/>
    <w:rsid w:val="002F38FC"/>
    <w:rsid w:val="002F6C6E"/>
    <w:rsid w:val="00327A5E"/>
    <w:rsid w:val="0033133B"/>
    <w:rsid w:val="00332A4D"/>
    <w:rsid w:val="003709B4"/>
    <w:rsid w:val="003A1C37"/>
    <w:rsid w:val="003A2E09"/>
    <w:rsid w:val="003C2FE6"/>
    <w:rsid w:val="003C39EC"/>
    <w:rsid w:val="00423483"/>
    <w:rsid w:val="00424EA5"/>
    <w:rsid w:val="00425A33"/>
    <w:rsid w:val="0044085A"/>
    <w:rsid w:val="00455E57"/>
    <w:rsid w:val="00476FA7"/>
    <w:rsid w:val="00480B78"/>
    <w:rsid w:val="00483A8F"/>
    <w:rsid w:val="004868A2"/>
    <w:rsid w:val="004C3984"/>
    <w:rsid w:val="004C7490"/>
    <w:rsid w:val="004D1A24"/>
    <w:rsid w:val="004E18E6"/>
    <w:rsid w:val="00502755"/>
    <w:rsid w:val="005078AF"/>
    <w:rsid w:val="005079A7"/>
    <w:rsid w:val="00514EBB"/>
    <w:rsid w:val="00527403"/>
    <w:rsid w:val="00532FEF"/>
    <w:rsid w:val="00536559"/>
    <w:rsid w:val="00557454"/>
    <w:rsid w:val="00576A06"/>
    <w:rsid w:val="005772D9"/>
    <w:rsid w:val="00582F6C"/>
    <w:rsid w:val="00585F7A"/>
    <w:rsid w:val="00593D69"/>
    <w:rsid w:val="005A0B0A"/>
    <w:rsid w:val="005A1341"/>
    <w:rsid w:val="005A2D52"/>
    <w:rsid w:val="005B0B55"/>
    <w:rsid w:val="005C002A"/>
    <w:rsid w:val="005D1C8C"/>
    <w:rsid w:val="005E6FA1"/>
    <w:rsid w:val="005F0AAC"/>
    <w:rsid w:val="005F6456"/>
    <w:rsid w:val="005F7122"/>
    <w:rsid w:val="006015C2"/>
    <w:rsid w:val="00613AD8"/>
    <w:rsid w:val="00616401"/>
    <w:rsid w:val="0063052D"/>
    <w:rsid w:val="00642759"/>
    <w:rsid w:val="0066091B"/>
    <w:rsid w:val="0066454A"/>
    <w:rsid w:val="00674938"/>
    <w:rsid w:val="006845CB"/>
    <w:rsid w:val="00685B0B"/>
    <w:rsid w:val="006934E7"/>
    <w:rsid w:val="006B3132"/>
    <w:rsid w:val="006C12F6"/>
    <w:rsid w:val="006C1683"/>
    <w:rsid w:val="006C70BB"/>
    <w:rsid w:val="006D2087"/>
    <w:rsid w:val="006E42A0"/>
    <w:rsid w:val="006E4B84"/>
    <w:rsid w:val="006F52DF"/>
    <w:rsid w:val="006F79AA"/>
    <w:rsid w:val="007018EE"/>
    <w:rsid w:val="007336B6"/>
    <w:rsid w:val="00752938"/>
    <w:rsid w:val="00755E4D"/>
    <w:rsid w:val="00764292"/>
    <w:rsid w:val="007657F0"/>
    <w:rsid w:val="00765F22"/>
    <w:rsid w:val="00770997"/>
    <w:rsid w:val="00782842"/>
    <w:rsid w:val="00787C16"/>
    <w:rsid w:val="00790513"/>
    <w:rsid w:val="007A03E5"/>
    <w:rsid w:val="007C1C2B"/>
    <w:rsid w:val="007C23FE"/>
    <w:rsid w:val="007C46A2"/>
    <w:rsid w:val="007D0A2B"/>
    <w:rsid w:val="007E50AC"/>
    <w:rsid w:val="007F1DBA"/>
    <w:rsid w:val="007F52B7"/>
    <w:rsid w:val="007F768F"/>
    <w:rsid w:val="00802757"/>
    <w:rsid w:val="00813AB5"/>
    <w:rsid w:val="00822B79"/>
    <w:rsid w:val="00822E91"/>
    <w:rsid w:val="0083411F"/>
    <w:rsid w:val="00857E35"/>
    <w:rsid w:val="008667BC"/>
    <w:rsid w:val="008854BB"/>
    <w:rsid w:val="0089193C"/>
    <w:rsid w:val="00893FD2"/>
    <w:rsid w:val="00894295"/>
    <w:rsid w:val="008A0EF2"/>
    <w:rsid w:val="008A24CE"/>
    <w:rsid w:val="008B06FD"/>
    <w:rsid w:val="008E090E"/>
    <w:rsid w:val="008E0F3E"/>
    <w:rsid w:val="008E1C33"/>
    <w:rsid w:val="008E3186"/>
    <w:rsid w:val="008E4984"/>
    <w:rsid w:val="0090548F"/>
    <w:rsid w:val="0090555E"/>
    <w:rsid w:val="00911F0A"/>
    <w:rsid w:val="00912B1F"/>
    <w:rsid w:val="00916C03"/>
    <w:rsid w:val="00921C6F"/>
    <w:rsid w:val="009344A2"/>
    <w:rsid w:val="009564E2"/>
    <w:rsid w:val="00962CE9"/>
    <w:rsid w:val="0096690E"/>
    <w:rsid w:val="009870C5"/>
    <w:rsid w:val="00990F4B"/>
    <w:rsid w:val="00994EC8"/>
    <w:rsid w:val="009C2C2D"/>
    <w:rsid w:val="009C4905"/>
    <w:rsid w:val="009C4E3D"/>
    <w:rsid w:val="009D0DE7"/>
    <w:rsid w:val="009E107A"/>
    <w:rsid w:val="009E788B"/>
    <w:rsid w:val="00A112A7"/>
    <w:rsid w:val="00A143B2"/>
    <w:rsid w:val="00A150F4"/>
    <w:rsid w:val="00A459D7"/>
    <w:rsid w:val="00A92310"/>
    <w:rsid w:val="00A97CCE"/>
    <w:rsid w:val="00AA356A"/>
    <w:rsid w:val="00AC7C4F"/>
    <w:rsid w:val="00AD067F"/>
    <w:rsid w:val="00AD3240"/>
    <w:rsid w:val="00AF3CAA"/>
    <w:rsid w:val="00B31FFD"/>
    <w:rsid w:val="00B32DB6"/>
    <w:rsid w:val="00B37B48"/>
    <w:rsid w:val="00B42787"/>
    <w:rsid w:val="00B4397A"/>
    <w:rsid w:val="00B5318F"/>
    <w:rsid w:val="00B61797"/>
    <w:rsid w:val="00B72D60"/>
    <w:rsid w:val="00B77904"/>
    <w:rsid w:val="00B872BB"/>
    <w:rsid w:val="00B94577"/>
    <w:rsid w:val="00BB2E81"/>
    <w:rsid w:val="00BB4A30"/>
    <w:rsid w:val="00BC11D4"/>
    <w:rsid w:val="00BC1A5C"/>
    <w:rsid w:val="00BD540A"/>
    <w:rsid w:val="00BD66EF"/>
    <w:rsid w:val="00BF3BBB"/>
    <w:rsid w:val="00C05B4E"/>
    <w:rsid w:val="00C216EB"/>
    <w:rsid w:val="00C23CB2"/>
    <w:rsid w:val="00C305C6"/>
    <w:rsid w:val="00C42D46"/>
    <w:rsid w:val="00C469B5"/>
    <w:rsid w:val="00C52395"/>
    <w:rsid w:val="00C53C91"/>
    <w:rsid w:val="00C554CA"/>
    <w:rsid w:val="00C61B7A"/>
    <w:rsid w:val="00C632A3"/>
    <w:rsid w:val="00C80637"/>
    <w:rsid w:val="00C86B9B"/>
    <w:rsid w:val="00C97951"/>
    <w:rsid w:val="00CA146C"/>
    <w:rsid w:val="00CA540E"/>
    <w:rsid w:val="00CB2654"/>
    <w:rsid w:val="00CE0A87"/>
    <w:rsid w:val="00CE25C8"/>
    <w:rsid w:val="00CE387F"/>
    <w:rsid w:val="00CF0125"/>
    <w:rsid w:val="00CF5365"/>
    <w:rsid w:val="00D07317"/>
    <w:rsid w:val="00D200DD"/>
    <w:rsid w:val="00D30782"/>
    <w:rsid w:val="00D31665"/>
    <w:rsid w:val="00D6138A"/>
    <w:rsid w:val="00D726AD"/>
    <w:rsid w:val="00D73A7F"/>
    <w:rsid w:val="00D83C51"/>
    <w:rsid w:val="00DB6828"/>
    <w:rsid w:val="00DC1C6C"/>
    <w:rsid w:val="00DC7533"/>
    <w:rsid w:val="00DD6FE0"/>
    <w:rsid w:val="00DE038A"/>
    <w:rsid w:val="00E116AC"/>
    <w:rsid w:val="00E12FFD"/>
    <w:rsid w:val="00E159DF"/>
    <w:rsid w:val="00E20555"/>
    <w:rsid w:val="00E41698"/>
    <w:rsid w:val="00E47A74"/>
    <w:rsid w:val="00E53FC9"/>
    <w:rsid w:val="00E65BEA"/>
    <w:rsid w:val="00E77885"/>
    <w:rsid w:val="00E8029A"/>
    <w:rsid w:val="00E81625"/>
    <w:rsid w:val="00E82F18"/>
    <w:rsid w:val="00E87A18"/>
    <w:rsid w:val="00E90D67"/>
    <w:rsid w:val="00E921A5"/>
    <w:rsid w:val="00EA5333"/>
    <w:rsid w:val="00EA6991"/>
    <w:rsid w:val="00EA6A63"/>
    <w:rsid w:val="00ED0F08"/>
    <w:rsid w:val="00ED2A67"/>
    <w:rsid w:val="00F12827"/>
    <w:rsid w:val="00F24A42"/>
    <w:rsid w:val="00F25A68"/>
    <w:rsid w:val="00F26208"/>
    <w:rsid w:val="00F55353"/>
    <w:rsid w:val="00F66A13"/>
    <w:rsid w:val="00F8030A"/>
    <w:rsid w:val="00F8354A"/>
    <w:rsid w:val="00F86722"/>
    <w:rsid w:val="00F87529"/>
    <w:rsid w:val="00F9108D"/>
    <w:rsid w:val="00F91972"/>
    <w:rsid w:val="00F97F96"/>
    <w:rsid w:val="00FB04D9"/>
    <w:rsid w:val="00FB5BE9"/>
    <w:rsid w:val="00FF777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lsdException w:name="HTML Preformatted" w:uiPriority="99"/>
  </w:latentStyles>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uiPriority w:val="99"/>
    <w:rsid w:val="00A4647D"/>
    <w:rPr>
      <w:color w:val="0000FF"/>
      <w:u w:val="single"/>
    </w:rPr>
  </w:style>
  <w:style w:type="paragraph" w:styleId="HTMLPreformatted">
    <w:name w:val="HTML Preformatted"/>
    <w:basedOn w:val="Normal"/>
    <w:link w:val="HTMLPreformattedChar"/>
    <w:uiPriority w:val="99"/>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qFormat/>
    <w:rsid w:val="00BB2E81"/>
    <w:pPr>
      <w:ind w:left="720"/>
      <w:contextualSpacing/>
    </w:pPr>
  </w:style>
  <w:style w:type="paragraph" w:styleId="Caption">
    <w:name w:val="caption"/>
    <w:basedOn w:val="Normal"/>
    <w:next w:val="Normal"/>
    <w:uiPriority w:val="35"/>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 w:type="character" w:customStyle="1" w:styleId="HTMLPreformattedChar">
    <w:name w:val="HTML Preformatted Char"/>
    <w:basedOn w:val="DefaultParagraphFont"/>
    <w:link w:val="HTMLPreformatted"/>
    <w:uiPriority w:val="99"/>
    <w:rsid w:val="00E81625"/>
    <w:rPr>
      <w:rFonts w:ascii="Courier New" w:hAnsi="Courier New" w:cs="Courier New"/>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659844776">
      <w:bodyDiv w:val="1"/>
      <w:marLeft w:val="0"/>
      <w:marRight w:val="0"/>
      <w:marTop w:val="0"/>
      <w:marBottom w:val="0"/>
      <w:divBdr>
        <w:top w:val="none" w:sz="0" w:space="0" w:color="auto"/>
        <w:left w:val="none" w:sz="0" w:space="0" w:color="auto"/>
        <w:bottom w:val="none" w:sz="0" w:space="0" w:color="auto"/>
        <w:right w:val="none" w:sz="0" w:space="0" w:color="auto"/>
      </w:divBdr>
    </w:div>
    <w:div w:id="927813003">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5153018">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 w:id="1860392117">
      <w:bodyDiv w:val="1"/>
      <w:marLeft w:val="0"/>
      <w:marRight w:val="0"/>
      <w:marTop w:val="0"/>
      <w:marBottom w:val="0"/>
      <w:divBdr>
        <w:top w:val="none" w:sz="0" w:space="0" w:color="auto"/>
        <w:left w:val="none" w:sz="0" w:space="0" w:color="auto"/>
        <w:bottom w:val="none" w:sz="0" w:space="0" w:color="auto"/>
        <w:right w:val="none" w:sz="0" w:space="0" w:color="auto"/>
      </w:divBdr>
    </w:div>
    <w:div w:id="210406431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TotalTime>
  <Pages>1</Pages>
  <Words>3507</Words>
  <Characters>19993</Characters>
  <Application>Microsoft Macintosh Word</Application>
  <DocSecurity>0</DocSecurity>
  <Lines>166</Lines>
  <Paragraphs>39</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24552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30</cp:revision>
  <cp:lastPrinted>2009-11-16T16:40:00Z</cp:lastPrinted>
  <dcterms:created xsi:type="dcterms:W3CDTF">2011-07-19T16:38:00Z</dcterms:created>
  <dcterms:modified xsi:type="dcterms:W3CDTF">2011-07-27T22:01:00Z</dcterms:modified>
</cp:coreProperties>
</file>