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Understanding the sun is tantamount to our understanding of its influences to 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 xml:space="preserve">Current observational techniques include both orbiting satellite as well as ground-based coronagraphs, instrumentation that produces a false eclipse allowing for analysis of the sun’s corona. </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methods succumb to defective imagery. One limitation of our project is the disadvantage of ground-based instrumentation as compared to satellite-based coronagraphs.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Pr>
              <w:rFonts w:ascii="Arial" w:hAnsi="Arial" w:cs="Arial"/>
            </w:rPr>
            <w:fldChar w:fldCharType="begin"/>
          </w:r>
          <w:r>
            <w:rPr>
              <w:rFonts w:ascii="Arial" w:hAnsi="Arial" w:cs="Arial"/>
            </w:rPr>
            <w:instrText xml:space="preserve"> CITATION Mac74 \l 1033 </w:instrText>
          </w:r>
          <w:r>
            <w:rPr>
              <w:rFonts w:ascii="Arial" w:hAnsi="Arial" w:cs="Arial"/>
            </w:rPr>
            <w:fldChar w:fldCharType="separate"/>
          </w:r>
          <w:r w:rsidRPr="00DB0104">
            <w:rPr>
              <w:rFonts w:ascii="Arial" w:hAnsi="Arial" w:cs="Arial"/>
              <w:noProof/>
            </w:rPr>
            <w:t>(MacQueen, Gosling, et al. 1974)</w:t>
          </w:r>
          <w:r>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r w:rsidR="001871A9">
        <w:rPr>
          <w:rFonts w:ascii="Arial" w:hAnsi="Arial" w:cs="Arial"/>
        </w:rPr>
        <w:t>It</w:t>
      </w:r>
      <w:r>
        <w:rPr>
          <w:rFonts w:ascii="Arial" w:hAnsi="Arial" w:cs="Arial"/>
        </w:rPr>
        <w:t xml:space="preserve"> is our intention to develop a technique 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cost effective in future research. </w:t>
      </w:r>
    </w:p>
    <w:p w:rsidR="00544CD4" w:rsidRPr="00873E79" w:rsidRDefault="00544CD4" w:rsidP="00544CD4">
      <w:pPr>
        <w:spacing w:line="480" w:lineRule="auto"/>
        <w:ind w:firstLine="720"/>
        <w:rPr>
          <w:rFonts w:ascii="Arial" w:hAnsi="Arial" w:cs="Arial"/>
        </w:rPr>
      </w:pPr>
      <w:r w:rsidRPr="00873E79">
        <w:rPr>
          <w:rFonts w:ascii="Arial" w:hAnsi="Arial" w:cs="Arial"/>
        </w:rPr>
        <w:t>My project is to develop a set of image calibration and analysis algorithms for a ne</w:t>
      </w:r>
      <w:r w:rsidR="00481522">
        <w:rPr>
          <w:rFonts w:ascii="Arial" w:hAnsi="Arial" w:cs="Arial"/>
        </w:rPr>
        <w:t>wly available Scientific CMOS (s</w:t>
      </w:r>
      <w:r w:rsidRPr="00873E79">
        <w:rPr>
          <w:rFonts w:ascii="Arial" w:hAnsi="Arial" w:cs="Arial"/>
        </w:rPr>
        <w:t xml:space="preserve">CMOS) based array detector.  This detector is an </w:t>
      </w:r>
      <w:r w:rsidRPr="00873E79">
        <w:rPr>
          <w:rFonts w:ascii="Arial" w:hAnsi="Arial" w:cs="Arial"/>
        </w:rPr>
        <w:lastRenderedPageBreak/>
        <w:t>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bservatory in Slovakia at the end of March 2011 where it will be interfaced to an existing 20cm coronagraph built by the Zeiss Corporation from Germany.  This unique instrument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544CD4" w:rsidP="00544CD4">
      <w:pPr>
        <w:spacing w:line="480" w:lineRule="auto"/>
        <w:ind w:firstLine="720"/>
        <w:rPr>
          <w:rFonts w:ascii="Arial" w:hAnsi="Arial" w:cs="Arial"/>
        </w:rPr>
      </w:pPr>
      <w:r w:rsidRPr="00873E79">
        <w:rPr>
          <w:rFonts w:ascii="Arial" w:hAnsi="Arial" w:cs="Arial"/>
        </w:rPr>
        <w:t>This instrument will allow investigators to directly address two of the most important problems of the solar corona: (i) how is the solar corona heated and (ii) how and where do coronal mass ejections occur?  Both of these sc</w:t>
      </w:r>
      <w:r>
        <w:rPr>
          <w:rFonts w:ascii="Arial" w:hAnsi="Arial" w:cs="Arial"/>
        </w:rPr>
        <w:t xml:space="preserve">ientific questions require as </w:t>
      </w:r>
      <w:r w:rsidRPr="00873E79">
        <w:rPr>
          <w:rFonts w:ascii="Arial" w:hAnsi="Arial" w:cs="Arial"/>
        </w:rPr>
        <w:t>basic data input, 2-D maps of coronal magnetic fields at high spatial resolution.</w:t>
      </w:r>
      <w:r w:rsidR="001871A9">
        <w:rPr>
          <w:rFonts w:ascii="Arial" w:hAnsi="Arial" w:cs="Arial"/>
        </w:rPr>
        <w:t xml:space="preserve"> </w:t>
      </w:r>
      <w:r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tab/>
      </w:r>
      <w:r w:rsidR="00481522">
        <w:rPr>
          <w:rFonts w:ascii="Arial" w:hAnsi="Arial" w:cs="Arial"/>
        </w:rPr>
        <w:t>My</w:t>
      </w:r>
      <w:r w:rsidR="002A25B2">
        <w:rPr>
          <w:rFonts w:ascii="Arial" w:hAnsi="Arial" w:cs="Arial"/>
        </w:rPr>
        <w:t xml:space="preserve"> primary agenda is to formulate a method of processing images obtained fro</w:t>
      </w:r>
      <w:r w:rsidR="00481522">
        <w:rPr>
          <w:rFonts w:ascii="Arial" w:hAnsi="Arial" w:cs="Arial"/>
        </w:rPr>
        <w:t xml:space="preserve">m the sCMOS </w:t>
      </w:r>
      <w:r w:rsidR="002A25B2">
        <w:rPr>
          <w:rFonts w:ascii="Arial" w:hAnsi="Arial" w:cs="Arial"/>
        </w:rPr>
        <w:t>Camera</w:t>
      </w:r>
      <w:r w:rsidR="00481522">
        <w:rPr>
          <w:rFonts w:ascii="Arial" w:hAnsi="Arial" w:cs="Arial"/>
        </w:rPr>
        <w:t xml:space="preserve">. This method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 premise behind the development of proper image processing te</w:t>
      </w:r>
      <w:r w:rsidR="00B137F3">
        <w:rPr>
          <w:rFonts w:ascii="Arial" w:hAnsi="Arial" w:cs="Arial"/>
        </w:rPr>
        <w:t xml:space="preserve">chnique is to facilitate the construction and operation of the solar </w:t>
      </w:r>
      <w:r w:rsidR="00B137F3">
        <w:rPr>
          <w:rFonts w:ascii="Arial" w:hAnsi="Arial" w:cs="Arial"/>
        </w:rPr>
        <w:lastRenderedPageBreak/>
        <w:t xml:space="preserve">coronagraph, CoMP-S. CoMP-S will be a stand-alone coronagraph operated by Slovakia modeled on the current Coronal Multichannel Polarimeter (CoMP) </w:t>
      </w:r>
      <w:sdt>
        <w:sdtPr>
          <w:rPr>
            <w:rFonts w:ascii="Arial" w:hAnsi="Arial" w:cs="Arial"/>
          </w:rPr>
          <w:id w:val="86539606"/>
          <w:citation/>
        </w:sdtPr>
        <w:sdtContent>
          <w:r w:rsidR="00C242A6">
            <w:rPr>
              <w:rFonts w:ascii="Arial" w:hAnsi="Arial" w:cs="Arial"/>
            </w:rPr>
            <w:fldChar w:fldCharType="begin"/>
          </w:r>
          <w:r w:rsidR="00B137F3">
            <w:rPr>
              <w:rFonts w:ascii="Arial" w:hAnsi="Arial" w:cs="Arial"/>
            </w:rPr>
            <w:instrText xml:space="preserve"> CITATION Tom08 \l 1033 </w:instrText>
          </w:r>
          <w:r w:rsidR="00C242A6">
            <w:rPr>
              <w:rFonts w:ascii="Arial" w:hAnsi="Arial" w:cs="Arial"/>
            </w:rPr>
            <w:fldChar w:fldCharType="separate"/>
          </w:r>
          <w:r w:rsidR="00DB0104" w:rsidRPr="00DB0104">
            <w:rPr>
              <w:rFonts w:ascii="Arial" w:hAnsi="Arial" w:cs="Arial"/>
              <w:noProof/>
            </w:rPr>
            <w:t>(Tomczyk, Card, et al. 2008)</w:t>
          </w:r>
          <w:r w:rsidR="00C242A6">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B137F3">
        <w:rPr>
          <w:rFonts w:ascii="Arial" w:hAnsi="Arial" w:cs="Arial"/>
        </w:rPr>
        <w:t xml:space="preserve"> understanding of the logistic</w:t>
      </w:r>
      <w:r w:rsidR="00432DB0">
        <w:rPr>
          <w:rFonts w:ascii="Arial" w:hAnsi="Arial" w:cs="Arial"/>
        </w:rPr>
        <w:t>s pert</w:t>
      </w:r>
      <w:r w:rsidR="001E13E5">
        <w:rPr>
          <w:rFonts w:ascii="Arial" w:hAnsi="Arial" w:cs="Arial"/>
        </w:rPr>
        <w:t>aining to solar coronal heating</w:t>
      </w:r>
      <w:r w:rsidR="00432DB0">
        <w:rPr>
          <w:rFonts w:ascii="Arial" w:hAnsi="Arial" w:cs="Arial"/>
        </w:rPr>
        <w:t xml:space="preserve"> </w:t>
      </w:r>
      <w:sdt>
        <w:sdtPr>
          <w:rPr>
            <w:rFonts w:ascii="Arial" w:hAnsi="Arial" w:cs="Arial"/>
          </w:rPr>
          <w:id w:val="86539607"/>
          <w:citation/>
        </w:sdtPr>
        <w:sdtContent>
          <w:r w:rsidR="00C242A6">
            <w:rPr>
              <w:rFonts w:ascii="Arial" w:hAnsi="Arial" w:cs="Arial"/>
            </w:rPr>
            <w:fldChar w:fldCharType="begin"/>
          </w:r>
          <w:r w:rsidR="00432DB0">
            <w:rPr>
              <w:rFonts w:ascii="Arial" w:hAnsi="Arial" w:cs="Arial"/>
            </w:rPr>
            <w:instrText xml:space="preserve"> CITATION Tom07 \l 1033 </w:instrText>
          </w:r>
          <w:r w:rsidR="00C242A6">
            <w:rPr>
              <w:rFonts w:ascii="Arial" w:hAnsi="Arial" w:cs="Arial"/>
            </w:rPr>
            <w:fldChar w:fldCharType="separate"/>
          </w:r>
          <w:r w:rsidR="00DB0104" w:rsidRPr="00DB0104">
            <w:rPr>
              <w:rFonts w:ascii="Arial" w:hAnsi="Arial" w:cs="Arial"/>
              <w:noProof/>
            </w:rPr>
            <w:t>(Tomczyk, McIntosh, et al. 2007)</w:t>
          </w:r>
          <w:r w:rsidR="00C242A6">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 xml:space="preserve">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w:t>
      </w:r>
      <w:r w:rsidR="001D43AC">
        <w:rPr>
          <w:rFonts w:ascii="Arial" w:hAnsi="Arial" w:cs="Arial"/>
        </w:rPr>
        <w:t>In addition to the intended o</w:t>
      </w:r>
      <w:r w:rsidR="009C6AB8">
        <w:rPr>
          <w:rFonts w:ascii="Arial" w:hAnsi="Arial" w:cs="Arial"/>
        </w:rPr>
        <w:t xml:space="preserve">bjective,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C242A6">
            <w:rPr>
              <w:rFonts w:ascii="Arial" w:hAnsi="Arial" w:cs="Arial"/>
            </w:rPr>
            <w:fldChar w:fldCharType="begin"/>
          </w:r>
          <w:r w:rsidR="001D43AC">
            <w:rPr>
              <w:rFonts w:ascii="Arial" w:hAnsi="Arial" w:cs="Arial"/>
            </w:rPr>
            <w:instrText xml:space="preserve"> CITATION Mac80 \l 1033 </w:instrText>
          </w:r>
          <w:r w:rsidR="00C242A6">
            <w:rPr>
              <w:rFonts w:ascii="Arial" w:hAnsi="Arial" w:cs="Arial"/>
            </w:rPr>
            <w:fldChar w:fldCharType="separate"/>
          </w:r>
          <w:r w:rsidR="00DB0104" w:rsidRPr="00DB0104">
            <w:rPr>
              <w:rFonts w:ascii="Arial" w:hAnsi="Arial" w:cs="Arial"/>
              <w:noProof/>
            </w:rPr>
            <w:t>(MacQueen, Csoeke-Poeckh, et al. 1980)</w:t>
          </w:r>
          <w:r w:rsidR="00C242A6">
            <w:rPr>
              <w:rFonts w:ascii="Arial" w:hAnsi="Arial" w:cs="Arial"/>
            </w:rPr>
            <w:fldChar w:fldCharType="end"/>
          </w:r>
        </w:sdtContent>
      </w:sdt>
      <w:r w:rsidR="001D43AC">
        <w:rPr>
          <w:rFonts w:ascii="Arial" w:hAnsi="Arial" w:cs="Arial"/>
        </w:rPr>
        <w:t xml:space="preserve">. </w:t>
      </w:r>
      <w:r w:rsidR="00925CF2">
        <w:rPr>
          <w:rFonts w:ascii="Arial" w:hAnsi="Arial" w:cs="Arial"/>
          <w:b/>
        </w:rPr>
        <w:t>(END PROSPECTUS?)</w:t>
      </w:r>
      <w:r w:rsidR="00061629">
        <w:rPr>
          <w:rFonts w:ascii="Arial" w:hAnsi="Arial" w:cs="Arial"/>
          <w:b/>
        </w:rPr>
        <w:t xml:space="preserve"> (Literature Review Components Follow)</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wide array of potential culprits; however, instrumental polarization is of most interest to our project for the reason that it is the most challenging defect to correct. Instrumental </w:t>
      </w:r>
      <w:r w:rsidR="001A03BC">
        <w:rPr>
          <w:rFonts w:ascii="Arial" w:hAnsi="Arial" w:cs="Arial"/>
        </w:rPr>
        <w:lastRenderedPageBreak/>
        <w:t xml:space="preserve">polarization may be caused by the optics of the instrument, temperature dependence, and polarized scattered light. The motivation behind our selection of sCMOS Camera was partially influenced by the </w:t>
      </w:r>
      <w:r w:rsidR="000C29EC">
        <w:rPr>
          <w:rFonts w:ascii="Arial" w:hAnsi="Arial" w:cs="Arial"/>
        </w:rPr>
        <w:t xml:space="preserve">manufacture’s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9C6AB8">
        <w:rPr>
          <w:rFonts w:ascii="Arial" w:hAnsi="Arial" w:cs="Arial"/>
        </w:rPr>
        <w:t>who</w:t>
      </w:r>
      <w:r w:rsidR="00300B4B">
        <w:rPr>
          <w:rFonts w:ascii="Arial" w:hAnsi="Arial" w:cs="Arial"/>
        </w:rPr>
        <w:t xml:space="preserve"> found it accurate enough to proceed with the project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C242A6">
            <w:rPr>
              <w:rFonts w:ascii="Arial" w:hAnsi="Arial" w:cs="Arial"/>
            </w:rPr>
            <w:fldChar w:fldCharType="begin"/>
          </w:r>
          <w:r w:rsidR="000C29EC">
            <w:rPr>
              <w:rFonts w:ascii="Arial" w:hAnsi="Arial" w:cs="Arial"/>
            </w:rPr>
            <w:instrText xml:space="preserve"> CITATION Kel00 \l 1033 </w:instrText>
          </w:r>
          <w:r w:rsidR="00C242A6">
            <w:rPr>
              <w:rFonts w:ascii="Arial" w:hAnsi="Arial" w:cs="Arial"/>
            </w:rPr>
            <w:fldChar w:fldCharType="separate"/>
          </w:r>
          <w:r w:rsidR="00DB0104" w:rsidRPr="00DB0104">
            <w:rPr>
              <w:rFonts w:ascii="Arial" w:hAnsi="Arial" w:cs="Arial"/>
              <w:noProof/>
            </w:rPr>
            <w:t>(Keller 2000)</w:t>
          </w:r>
          <w:r w:rsidR="00C242A6">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Dark Current originates </w:t>
      </w:r>
      <w:r w:rsidR="00643F52">
        <w:rPr>
          <w:rFonts w:ascii="Arial" w:hAnsi="Arial" w:cs="Arial"/>
        </w:rPr>
        <w:t>from</w:t>
      </w:r>
      <w:r w:rsidR="00493A69">
        <w:rPr>
          <w:rFonts w:ascii="Arial" w:hAnsi="Arial" w:cs="Arial"/>
        </w:rPr>
        <w:t xml:space="preserve"> the thermal noise that all objects contain unless they are at absolute zero. </w:t>
      </w:r>
      <w:r w:rsidR="00643F52">
        <w:rPr>
          <w:rFonts w:ascii="Arial" w:hAnsi="Arial" w:cs="Arial"/>
        </w:rPr>
        <w:t xml:space="preserve">As long as molecular motion can still occur, albeit slow,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w:t>
      </w:r>
      <w:r w:rsidR="00F850C0">
        <w:rPr>
          <w:rFonts w:ascii="Arial" w:hAnsi="Arial" w:cs="Arial"/>
        </w:rPr>
        <w:t>e signal</w:t>
      </w:r>
      <w:r w:rsidR="001871A9">
        <w:rPr>
          <w:rFonts w:ascii="Arial" w:hAnsi="Arial" w:cs="Arial"/>
        </w:rPr>
        <w:t xml:space="preserve">. </w:t>
      </w:r>
      <w:r w:rsidR="00643F52">
        <w:rPr>
          <w:rFonts w:ascii="Arial" w:hAnsi="Arial" w:cs="Arial"/>
        </w:rPr>
        <w:t xml:space="preserve">Image bias is another defect that may trace its origins to variations among pixel gain, or Quantum Efficiency </w:t>
      </w:r>
      <w:sdt>
        <w:sdtPr>
          <w:rPr>
            <w:rFonts w:ascii="Arial" w:hAnsi="Arial" w:cs="Arial"/>
          </w:rPr>
          <w:id w:val="86539612"/>
          <w:citation/>
        </w:sdtPr>
        <w:sdtContent>
          <w:r w:rsidR="00C242A6">
            <w:rPr>
              <w:rFonts w:ascii="Arial" w:hAnsi="Arial" w:cs="Arial"/>
            </w:rPr>
            <w:fldChar w:fldCharType="begin"/>
          </w:r>
          <w:r w:rsidR="00643F52">
            <w:rPr>
              <w:rFonts w:ascii="Arial" w:hAnsi="Arial" w:cs="Arial"/>
            </w:rPr>
            <w:instrText xml:space="preserve"> CITATION How00 \l 1033 </w:instrText>
          </w:r>
          <w:r w:rsidR="00C242A6">
            <w:rPr>
              <w:rFonts w:ascii="Arial" w:hAnsi="Arial" w:cs="Arial"/>
            </w:rPr>
            <w:fldChar w:fldCharType="separate"/>
          </w:r>
          <w:r w:rsidR="00DB0104" w:rsidRPr="00DB0104">
            <w:rPr>
              <w:rFonts w:ascii="Arial" w:hAnsi="Arial" w:cs="Arial"/>
              <w:noProof/>
            </w:rPr>
            <w:t>(Howell 2000)</w:t>
          </w:r>
          <w:r w:rsidR="00C242A6">
            <w:rPr>
              <w:rFonts w:ascii="Arial" w:hAnsi="Arial" w:cs="Arial"/>
            </w:rPr>
            <w:fldChar w:fldCharType="end"/>
          </w:r>
        </w:sdtContent>
      </w:sdt>
      <w:r w:rsidR="00643F52">
        <w:rPr>
          <w:rFonts w:ascii="Arial" w:hAnsi="Arial" w:cs="Arial"/>
        </w:rPr>
        <w:t>. Individual pixels that comprise an entire image may 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B84E6F" w:rsidRDefault="00B84E6F" w:rsidP="00667EC9">
      <w:pPr>
        <w:spacing w:line="480" w:lineRule="auto"/>
        <w:rPr>
          <w:rFonts w:ascii="Arial" w:hAnsi="Arial" w:cs="Arial"/>
        </w:rPr>
      </w:pPr>
      <w:r>
        <w:rPr>
          <w:rFonts w:ascii="Arial" w:hAnsi="Arial" w:cs="Arial"/>
        </w:rPr>
        <w:tab/>
        <w:t xml:space="preserve">Berry and Burnell (2000) provide a methodology for performing these data reduction techniques that we intend to follow; however, we will be forced to make </w:t>
      </w:r>
      <w:r>
        <w:rPr>
          <w:rFonts w:ascii="Arial" w:hAnsi="Arial" w:cs="Arial"/>
        </w:rPr>
        <w:lastRenderedPageBreak/>
        <w:t>adjustments specific to coronal photography</w:t>
      </w:r>
      <w:r w:rsidR="00A81812">
        <w:rPr>
          <w:rFonts w:ascii="Arial" w:hAnsi="Arial" w:cs="Arial"/>
        </w:rPr>
        <w:t xml:space="preserve"> since their work was in regards to nighttime astronomy</w:t>
      </w:r>
      <w:r>
        <w:rPr>
          <w:rFonts w:ascii="Arial" w:hAnsi="Arial" w:cs="Arial"/>
        </w:rPr>
        <w:t xml:space="preserve">.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C242A6">
            <w:rPr>
              <w:rFonts w:ascii="Arial" w:hAnsi="Arial" w:cs="Arial"/>
            </w:rPr>
            <w:fldChar w:fldCharType="begin"/>
          </w:r>
          <w:r w:rsidR="00147A2F">
            <w:rPr>
              <w:rFonts w:ascii="Arial" w:hAnsi="Arial" w:cs="Arial"/>
            </w:rPr>
            <w:instrText xml:space="preserve"> CITATION Ber00 \l 1033 </w:instrText>
          </w:r>
          <w:r w:rsidR="00C242A6">
            <w:rPr>
              <w:rFonts w:ascii="Arial" w:hAnsi="Arial" w:cs="Arial"/>
            </w:rPr>
            <w:fldChar w:fldCharType="separate"/>
          </w:r>
          <w:r w:rsidR="00DB0104" w:rsidRPr="00DB0104">
            <w:rPr>
              <w:rFonts w:ascii="Arial" w:hAnsi="Arial" w:cs="Arial"/>
              <w:noProof/>
            </w:rPr>
            <w:t>(Berry and Burnell 2000)</w:t>
          </w:r>
          <w:r w:rsidR="00C242A6">
            <w:rPr>
              <w:rFonts w:ascii="Arial" w:hAnsi="Arial" w:cs="Arial"/>
            </w:rPr>
            <w:fldChar w:fldCharType="end"/>
          </w:r>
        </w:sdtContent>
      </w:sdt>
      <w:r w:rsidR="00147A2F">
        <w:rPr>
          <w:rFonts w:ascii="Arial" w:hAnsi="Arial" w:cs="Arial"/>
        </w:rPr>
        <w:t xml:space="preserve">. </w:t>
      </w:r>
      <w:r>
        <w:rPr>
          <w:rFonts w:ascii="Arial" w:hAnsi="Arial" w:cs="Arial"/>
        </w:rPr>
        <w:t xml:space="preserve">Flat-fields are challenging because their signal is often </w:t>
      </w:r>
      <w:r w:rsidR="00A45E7C">
        <w:rPr>
          <w:rFonts w:ascii="Arial" w:hAnsi="Arial" w:cs="Arial"/>
        </w:rPr>
        <w:t xml:space="preserve">subtle and difficult to isolate, </w:t>
      </w:r>
      <w:r>
        <w:rPr>
          <w:rFonts w:ascii="Arial" w:hAnsi="Arial" w:cs="Arial"/>
        </w:rPr>
        <w:t>which explains our intention to follow Berry and Burnell’s example to apply that correction in the final stages of image processing</w:t>
      </w:r>
      <w:r w:rsidR="00147A2F">
        <w:rPr>
          <w:rFonts w:ascii="Arial" w:hAnsi="Arial" w:cs="Arial"/>
        </w:rPr>
        <w:t xml:space="preserve">. </w:t>
      </w:r>
      <w:r w:rsidR="00FF2AD7">
        <w:rPr>
          <w:rFonts w:ascii="Arial" w:hAnsi="Arial" w:cs="Arial"/>
        </w:rPr>
        <w:t>Once we obtain the necessary reference frames to calibrate our image</w:t>
      </w:r>
      <w:r w:rsidR="00147A2F">
        <w:rPr>
          <w:rFonts w:ascii="Arial" w:hAnsi="Arial" w:cs="Arial"/>
        </w:rPr>
        <w:t>s</w:t>
      </w:r>
      <w:r w:rsidR="00FF2AD7">
        <w:rPr>
          <w:rFonts w:ascii="Arial" w:hAnsi="Arial" w:cs="Arial"/>
        </w:rPr>
        <w:t>,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p w:rsidR="00D25B0B" w:rsidRDefault="00D25B0B" w:rsidP="00300B4B">
      <w:pPr>
        <w:spacing w:line="480" w:lineRule="auto"/>
        <w:ind w:firstLine="720"/>
        <w:rPr>
          <w:rFonts w:ascii="Arial" w:hAnsi="Arial" w:cs="Arial"/>
        </w:rPr>
      </w:pPr>
      <w:r>
        <w:rPr>
          <w:rFonts w:ascii="Arial" w:hAnsi="Arial" w:cs="Arial"/>
        </w:rPr>
        <w:lastRenderedPageBreak/>
        <w:t xml:space="preserve">One limitation </w:t>
      </w:r>
      <w:r w:rsidR="00300B4B">
        <w:rPr>
          <w:rFonts w:ascii="Arial" w:hAnsi="Arial" w:cs="Arial"/>
        </w:rPr>
        <w:t>of our project</w:t>
      </w:r>
      <w:r>
        <w:rPr>
          <w:rFonts w:ascii="Arial" w:hAnsi="Arial" w:cs="Arial"/>
        </w:rPr>
        <w:t xml:space="preserve"> is the disadvantage of ground-based instrumentation as compared to satellite-based coronagraphs. Sca</w:t>
      </w:r>
      <w:r w:rsidR="00A45E7C">
        <w:rPr>
          <w:rFonts w:ascii="Arial" w:hAnsi="Arial" w:cs="Arial"/>
        </w:rPr>
        <w:t xml:space="preserve">ttering of radiation due to the </w:t>
      </w:r>
      <w:r>
        <w:rPr>
          <w:rFonts w:ascii="Arial" w:hAnsi="Arial" w:cs="Arial"/>
        </w:rPr>
        <w:t xml:space="preserve">atmospheric composition and the presence of aerosols renders satellite-borne instruments imperative to properly study the coronal structure and properties </w:t>
      </w:r>
      <w:sdt>
        <w:sdtPr>
          <w:rPr>
            <w:rFonts w:ascii="Arial" w:hAnsi="Arial" w:cs="Arial"/>
          </w:rPr>
          <w:id w:val="86539615"/>
          <w:citation/>
        </w:sdtPr>
        <w:sdtContent>
          <w:r w:rsidR="00C242A6">
            <w:rPr>
              <w:rFonts w:ascii="Arial" w:hAnsi="Arial" w:cs="Arial"/>
            </w:rPr>
            <w:fldChar w:fldCharType="begin"/>
          </w:r>
          <w:r>
            <w:rPr>
              <w:rFonts w:ascii="Arial" w:hAnsi="Arial" w:cs="Arial"/>
            </w:rPr>
            <w:instrText xml:space="preserve"> CITATION Mac74 \l 1033 </w:instrText>
          </w:r>
          <w:r w:rsidR="00C242A6">
            <w:rPr>
              <w:rFonts w:ascii="Arial" w:hAnsi="Arial" w:cs="Arial"/>
            </w:rPr>
            <w:fldChar w:fldCharType="separate"/>
          </w:r>
          <w:r w:rsidR="00DB0104" w:rsidRPr="00DB0104">
            <w:rPr>
              <w:rFonts w:ascii="Arial" w:hAnsi="Arial" w:cs="Arial"/>
              <w:noProof/>
            </w:rPr>
            <w:t>(MacQueen, Gosling, et al. 1974)</w:t>
          </w:r>
          <w:r w:rsidR="00C242A6">
            <w:rPr>
              <w:rFonts w:ascii="Arial" w:hAnsi="Arial" w:cs="Arial"/>
            </w:rPr>
            <w:fldChar w:fldCharType="end"/>
          </w:r>
        </w:sdtContent>
      </w:sdt>
      <w:r>
        <w:rPr>
          <w:rFonts w:ascii="Arial" w:hAnsi="Arial" w:cs="Arial"/>
        </w:rPr>
        <w:t xml:space="preserve">. In addition to accounting for instrumental polarization errors and image defects, it is our intention to develop a technique to mitigate the influence of aerosols on coronagraph imagery as obtained from the surface. We have simulated the presence of aerosols in our sample images and the knowledge we expect to attain will </w:t>
      </w:r>
      <w:r w:rsidR="00300B4B">
        <w:rPr>
          <w:rFonts w:ascii="Arial" w:hAnsi="Arial" w:cs="Arial"/>
        </w:rPr>
        <w:t xml:space="preserve">revolutionize Earth-based observation of the solar corona by </w:t>
      </w:r>
      <w:r w:rsidR="002770D1">
        <w:rPr>
          <w:rFonts w:ascii="Arial" w:hAnsi="Arial" w:cs="Arial"/>
        </w:rPr>
        <w:t>re</w:t>
      </w:r>
      <w:r w:rsidR="00300B4B">
        <w:rPr>
          <w:rFonts w:ascii="Arial" w:hAnsi="Arial" w:cs="Arial"/>
        </w:rPr>
        <w:t>solving the fundamental setbacks associated with such technology</w:t>
      </w:r>
      <w:r>
        <w:rPr>
          <w:rFonts w:ascii="Arial" w:hAnsi="Arial" w:cs="Arial"/>
        </w:rPr>
        <w:t xml:space="preserve">. The ability to overcome the obstacles presented by our atmosphere will certainly prove cost effective in future research. </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C242A6"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C242A6"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14F" w:rsidRDefault="00BF314F" w:rsidP="00124971">
      <w:r>
        <w:separator/>
      </w:r>
    </w:p>
  </w:endnote>
  <w:endnote w:type="continuationSeparator" w:id="0">
    <w:p w:rsidR="00BF314F" w:rsidRDefault="00BF314F"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14F" w:rsidRDefault="00BF314F" w:rsidP="00124971">
      <w:r>
        <w:separator/>
      </w:r>
    </w:p>
  </w:footnote>
  <w:footnote w:type="continuationSeparator" w:id="0">
    <w:p w:rsidR="00BF314F" w:rsidRDefault="00BF314F"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1203EA"/>
    <w:rsid w:val="00124971"/>
    <w:rsid w:val="00131114"/>
    <w:rsid w:val="00147A2F"/>
    <w:rsid w:val="001644E2"/>
    <w:rsid w:val="001871A9"/>
    <w:rsid w:val="001A03BC"/>
    <w:rsid w:val="001D43AC"/>
    <w:rsid w:val="001E13E5"/>
    <w:rsid w:val="001E5BD2"/>
    <w:rsid w:val="00256031"/>
    <w:rsid w:val="002770D1"/>
    <w:rsid w:val="002A25B2"/>
    <w:rsid w:val="00300B4B"/>
    <w:rsid w:val="00306733"/>
    <w:rsid w:val="0035595B"/>
    <w:rsid w:val="00432DB0"/>
    <w:rsid w:val="00481522"/>
    <w:rsid w:val="00493A69"/>
    <w:rsid w:val="004F59FE"/>
    <w:rsid w:val="00544CD4"/>
    <w:rsid w:val="00563E55"/>
    <w:rsid w:val="005D66F7"/>
    <w:rsid w:val="00643F52"/>
    <w:rsid w:val="00667EC9"/>
    <w:rsid w:val="006B6E2F"/>
    <w:rsid w:val="006F2C76"/>
    <w:rsid w:val="006F3CA6"/>
    <w:rsid w:val="0079499A"/>
    <w:rsid w:val="007D6F3C"/>
    <w:rsid w:val="00862E36"/>
    <w:rsid w:val="00865345"/>
    <w:rsid w:val="008F6CD5"/>
    <w:rsid w:val="00925CF2"/>
    <w:rsid w:val="009C6AB8"/>
    <w:rsid w:val="009E51B7"/>
    <w:rsid w:val="00A01683"/>
    <w:rsid w:val="00A27FCD"/>
    <w:rsid w:val="00A45E7C"/>
    <w:rsid w:val="00A6670B"/>
    <w:rsid w:val="00A81812"/>
    <w:rsid w:val="00AA17B7"/>
    <w:rsid w:val="00B137F3"/>
    <w:rsid w:val="00B84E6F"/>
    <w:rsid w:val="00BF314F"/>
    <w:rsid w:val="00C21196"/>
    <w:rsid w:val="00C242A6"/>
    <w:rsid w:val="00D05E56"/>
    <w:rsid w:val="00D25B0B"/>
    <w:rsid w:val="00DB0104"/>
    <w:rsid w:val="00DF033F"/>
    <w:rsid w:val="00E34363"/>
    <w:rsid w:val="00E91181"/>
    <w:rsid w:val="00F57217"/>
    <w:rsid w:val="00F7080A"/>
    <w:rsid w:val="00F850C0"/>
    <w:rsid w:val="00F8687F"/>
    <w:rsid w:val="00F9008F"/>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54A062DA-6A18-4237-B2BF-F55715009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TotalTime>
  <Pages>7</Pages>
  <Words>1766</Words>
  <Characters>10072</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37</cp:revision>
  <dcterms:created xsi:type="dcterms:W3CDTF">2010-06-05T23:26:00Z</dcterms:created>
  <dcterms:modified xsi:type="dcterms:W3CDTF">2010-06-10T17:22:00Z</dcterms:modified>
</cp:coreProperties>
</file>